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C5" w:rsidRDefault="00E636C5" w:rsidP="00E636C5">
      <w:pPr>
        <w:pStyle w:val="Default"/>
        <w:jc w:val="right"/>
        <w:rPr>
          <w:sz w:val="23"/>
          <w:szCs w:val="23"/>
        </w:rPr>
      </w:pPr>
      <w:r>
        <w:rPr>
          <w:sz w:val="23"/>
          <w:szCs w:val="23"/>
        </w:rPr>
        <w:t xml:space="preserve">Приложение № 3 </w:t>
      </w:r>
    </w:p>
    <w:p w:rsidR="00E636C5" w:rsidRDefault="00E636C5" w:rsidP="00E636C5">
      <w:pPr>
        <w:pStyle w:val="Default"/>
        <w:jc w:val="right"/>
        <w:rPr>
          <w:sz w:val="23"/>
          <w:szCs w:val="23"/>
        </w:rPr>
      </w:pPr>
      <w:r>
        <w:rPr>
          <w:sz w:val="23"/>
          <w:szCs w:val="23"/>
        </w:rPr>
        <w:t xml:space="preserve">к Приказу Министерства экономического </w:t>
      </w:r>
    </w:p>
    <w:p w:rsidR="00E636C5" w:rsidRDefault="00E636C5" w:rsidP="00E636C5">
      <w:pPr>
        <w:pStyle w:val="Default"/>
        <w:jc w:val="right"/>
        <w:rPr>
          <w:sz w:val="23"/>
          <w:szCs w:val="23"/>
        </w:rPr>
      </w:pPr>
      <w:r>
        <w:rPr>
          <w:sz w:val="23"/>
          <w:szCs w:val="23"/>
        </w:rPr>
        <w:t xml:space="preserve">развития Приднестровской Молдавской Республики </w:t>
      </w:r>
    </w:p>
    <w:p w:rsidR="00E636C5" w:rsidRDefault="00E636C5" w:rsidP="00E636C5">
      <w:pPr>
        <w:pStyle w:val="Default"/>
        <w:jc w:val="right"/>
        <w:rPr>
          <w:sz w:val="23"/>
          <w:szCs w:val="23"/>
        </w:rPr>
      </w:pPr>
      <w:r>
        <w:rPr>
          <w:sz w:val="23"/>
          <w:szCs w:val="23"/>
        </w:rPr>
        <w:t xml:space="preserve">от 14 декабря 2022 года № 1400 </w:t>
      </w:r>
    </w:p>
    <w:p w:rsidR="00E636C5" w:rsidRDefault="00E636C5" w:rsidP="00E636C5">
      <w:pPr>
        <w:pStyle w:val="Default"/>
        <w:jc w:val="right"/>
        <w:rPr>
          <w:sz w:val="23"/>
          <w:szCs w:val="23"/>
        </w:rPr>
      </w:pPr>
      <w:r>
        <w:rPr>
          <w:sz w:val="23"/>
          <w:szCs w:val="23"/>
        </w:rPr>
        <w:t xml:space="preserve">«Приложение № 2б </w:t>
      </w:r>
    </w:p>
    <w:p w:rsidR="00E636C5" w:rsidRDefault="00E636C5" w:rsidP="00E636C5">
      <w:pPr>
        <w:pStyle w:val="Default"/>
        <w:jc w:val="right"/>
        <w:rPr>
          <w:sz w:val="23"/>
          <w:szCs w:val="23"/>
        </w:rPr>
      </w:pPr>
      <w:r>
        <w:rPr>
          <w:sz w:val="23"/>
          <w:szCs w:val="23"/>
        </w:rPr>
        <w:t xml:space="preserve">к Правилам предоставления услуг </w:t>
      </w:r>
    </w:p>
    <w:p w:rsidR="00E636C5" w:rsidRDefault="00E636C5" w:rsidP="00E636C5">
      <w:pPr>
        <w:pStyle w:val="Default"/>
        <w:jc w:val="right"/>
        <w:rPr>
          <w:sz w:val="23"/>
          <w:szCs w:val="23"/>
        </w:rPr>
      </w:pPr>
      <w:r>
        <w:rPr>
          <w:sz w:val="23"/>
          <w:szCs w:val="23"/>
        </w:rPr>
        <w:t xml:space="preserve">по питьевому водоснабжению </w:t>
      </w:r>
    </w:p>
    <w:p w:rsidR="00E636C5" w:rsidRDefault="00E636C5" w:rsidP="00E636C5">
      <w:pPr>
        <w:pStyle w:val="Default"/>
        <w:jc w:val="right"/>
        <w:rPr>
          <w:sz w:val="23"/>
          <w:szCs w:val="23"/>
        </w:rPr>
      </w:pPr>
      <w:r>
        <w:rPr>
          <w:sz w:val="23"/>
          <w:szCs w:val="23"/>
        </w:rPr>
        <w:t xml:space="preserve">и водоотведению (канализации) </w:t>
      </w:r>
    </w:p>
    <w:p w:rsidR="00E636C5" w:rsidRDefault="00E636C5" w:rsidP="00E636C5">
      <w:pPr>
        <w:pStyle w:val="Default"/>
        <w:jc w:val="right"/>
        <w:rPr>
          <w:sz w:val="23"/>
          <w:szCs w:val="23"/>
        </w:rPr>
      </w:pPr>
      <w:r>
        <w:rPr>
          <w:sz w:val="23"/>
          <w:szCs w:val="23"/>
        </w:rPr>
        <w:t xml:space="preserve">в Приднестровской Молдавской Республике </w:t>
      </w:r>
    </w:p>
    <w:p w:rsidR="00E636C5" w:rsidRDefault="00E636C5" w:rsidP="00E636C5">
      <w:pPr>
        <w:pStyle w:val="Default"/>
        <w:jc w:val="center"/>
        <w:rPr>
          <w:sz w:val="23"/>
          <w:szCs w:val="23"/>
        </w:rPr>
      </w:pPr>
      <w:r>
        <w:rPr>
          <w:sz w:val="23"/>
          <w:szCs w:val="23"/>
        </w:rPr>
        <w:t>МОДЕЛЬНАЯ ФОРМА ДОГОВОРА №___</w:t>
      </w:r>
    </w:p>
    <w:p w:rsidR="00E636C5" w:rsidRDefault="00E636C5" w:rsidP="00E636C5">
      <w:pPr>
        <w:pStyle w:val="Default"/>
        <w:jc w:val="center"/>
        <w:rPr>
          <w:sz w:val="23"/>
          <w:szCs w:val="23"/>
        </w:rPr>
      </w:pPr>
      <w:r>
        <w:rPr>
          <w:sz w:val="23"/>
          <w:szCs w:val="23"/>
        </w:rPr>
        <w:t>на оказание потребителям (юридическим лицам, финансируемым из бюджетов различных уровней) услуг по питьевому водоснабжению и (или) водоотведению (канализации)</w:t>
      </w:r>
    </w:p>
    <w:p w:rsidR="00E636C5" w:rsidRDefault="00E636C5" w:rsidP="00E636C5">
      <w:pPr>
        <w:pStyle w:val="Default"/>
        <w:jc w:val="center"/>
        <w:rPr>
          <w:sz w:val="23"/>
          <w:szCs w:val="23"/>
        </w:rPr>
      </w:pPr>
      <w:r>
        <w:rPr>
          <w:sz w:val="23"/>
          <w:szCs w:val="23"/>
        </w:rPr>
        <w:t xml:space="preserve">г. _____________                                                                                        «____» _________20___г. </w:t>
      </w:r>
    </w:p>
    <w:p w:rsidR="00E636C5" w:rsidRDefault="00E636C5" w:rsidP="00E636C5">
      <w:pPr>
        <w:pStyle w:val="Default"/>
        <w:ind w:firstLine="708"/>
        <w:jc w:val="both"/>
        <w:rPr>
          <w:sz w:val="23"/>
          <w:szCs w:val="23"/>
        </w:rPr>
      </w:pPr>
      <w:r>
        <w:rPr>
          <w:sz w:val="23"/>
          <w:szCs w:val="23"/>
        </w:rPr>
        <w:t xml:space="preserve">ГУП «Водоснабжение и водоотведение», именуемое в дальнейшем «Организация ВКХ», в лице ____________________________________, действующего на основании ___________________, с одной стороны и ____________________, именуемое в дальнейшем «Потребитель», в лице ____________________, действующего на основании _______________, вместе именуемые стороны, заключили настоящий Договор о нижеследующем: </w:t>
      </w:r>
    </w:p>
    <w:p w:rsidR="00E636C5" w:rsidRDefault="00E636C5" w:rsidP="00E636C5">
      <w:pPr>
        <w:pStyle w:val="Default"/>
        <w:jc w:val="center"/>
        <w:rPr>
          <w:sz w:val="23"/>
          <w:szCs w:val="23"/>
        </w:rPr>
      </w:pPr>
      <w:r>
        <w:rPr>
          <w:sz w:val="23"/>
          <w:szCs w:val="23"/>
        </w:rPr>
        <w:t>1. ПРЕДМЕТ ДОГОВОРА</w:t>
      </w:r>
    </w:p>
    <w:p w:rsidR="00E636C5" w:rsidRDefault="00E636C5" w:rsidP="00E636C5">
      <w:pPr>
        <w:pStyle w:val="Default"/>
        <w:jc w:val="both"/>
        <w:rPr>
          <w:sz w:val="23"/>
          <w:szCs w:val="23"/>
        </w:rPr>
      </w:pPr>
      <w:r>
        <w:rPr>
          <w:sz w:val="23"/>
          <w:szCs w:val="23"/>
        </w:rPr>
        <w:t xml:space="preserve">1.1. По настоящему Договору Организация ВКХ обязуется осуществлять Потребителю подачу питьевой воды из централизованных систем водоснабжения для хозяйственно-бытовых и производственных нужд и (или) производить отвод сточных вод (далее - услуги по водоснабжению и (или) водоотведению (канализации)) на объекте Потребителя в сроки, порядке и на условиях, предусмотренных настоящим Договором и действующим законодательством Приднестровской Молдавской Республики. </w:t>
      </w:r>
    </w:p>
    <w:p w:rsidR="00E636C5" w:rsidRDefault="00E636C5" w:rsidP="00E636C5">
      <w:pPr>
        <w:pStyle w:val="Default"/>
        <w:jc w:val="both"/>
        <w:rPr>
          <w:sz w:val="23"/>
          <w:szCs w:val="23"/>
        </w:rPr>
      </w:pPr>
      <w:r>
        <w:rPr>
          <w:sz w:val="23"/>
          <w:szCs w:val="23"/>
        </w:rPr>
        <w:t xml:space="preserve">1.2. Потребитель обязуется своевременно принимать и оплачивать оказанные услуги в порядке и на условиях, предусмотренных настоящим Договором и действующим законодательством Приднестровской Молдавской Республики. </w:t>
      </w:r>
    </w:p>
    <w:p w:rsidR="00E636C5" w:rsidRDefault="00E636C5" w:rsidP="00E636C5">
      <w:pPr>
        <w:pStyle w:val="Default"/>
        <w:rPr>
          <w:sz w:val="23"/>
          <w:szCs w:val="23"/>
        </w:rPr>
      </w:pPr>
      <w:r>
        <w:rPr>
          <w:sz w:val="23"/>
          <w:szCs w:val="23"/>
        </w:rPr>
        <w:t xml:space="preserve">1.3. Граница балансовой принадлежности по сетям водоснабжения и (или) водоотведения (канализации) определятся в соответствии с законодательством Приднестровской Молдавской Республики. При необходимости границы устанавливаются Актом разграничения, подлежащим подписанию обеими Сторонами, и являющимся неотъемлемой частью настоящего Договора. </w:t>
      </w:r>
    </w:p>
    <w:p w:rsidR="00E636C5" w:rsidRDefault="00E636C5" w:rsidP="00E636C5">
      <w:pPr>
        <w:pStyle w:val="Default"/>
        <w:jc w:val="both"/>
        <w:rPr>
          <w:sz w:val="23"/>
          <w:szCs w:val="23"/>
        </w:rPr>
      </w:pPr>
      <w:r>
        <w:rPr>
          <w:sz w:val="23"/>
          <w:szCs w:val="23"/>
        </w:rPr>
        <w:t xml:space="preserve">1.4. Перечень объектов и </w:t>
      </w:r>
      <w:proofErr w:type="spellStart"/>
      <w:r>
        <w:rPr>
          <w:sz w:val="23"/>
          <w:szCs w:val="23"/>
        </w:rPr>
        <w:t>субабонентов</w:t>
      </w:r>
      <w:proofErr w:type="spellEnd"/>
      <w:r>
        <w:rPr>
          <w:sz w:val="23"/>
          <w:szCs w:val="23"/>
        </w:rPr>
        <w:t xml:space="preserve"> Потребителя, в отношении которых Организацией ВКХ предоставляются слуги по водоснабжению и (или) водоотведению (канализации), приведен в Таблице № 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92"/>
        <w:gridCol w:w="2092"/>
        <w:gridCol w:w="2092"/>
        <w:gridCol w:w="2092"/>
      </w:tblGrid>
      <w:tr w:rsidR="00E636C5">
        <w:tblPrEx>
          <w:tblCellMar>
            <w:top w:w="0" w:type="dxa"/>
            <w:bottom w:w="0" w:type="dxa"/>
          </w:tblCellMar>
        </w:tblPrEx>
        <w:trPr>
          <w:trHeight w:val="205"/>
        </w:trPr>
        <w:tc>
          <w:tcPr>
            <w:tcW w:w="2092" w:type="dxa"/>
          </w:tcPr>
          <w:p w:rsidR="00E636C5" w:rsidRDefault="00E636C5">
            <w:pPr>
              <w:pStyle w:val="Default"/>
              <w:rPr>
                <w:sz w:val="20"/>
                <w:szCs w:val="20"/>
              </w:rPr>
            </w:pPr>
            <w:r>
              <w:rPr>
                <w:sz w:val="23"/>
                <w:szCs w:val="23"/>
              </w:rPr>
              <w:t xml:space="preserve">Таблица № 1 </w:t>
            </w:r>
            <w:r>
              <w:rPr>
                <w:sz w:val="20"/>
                <w:szCs w:val="20"/>
              </w:rPr>
              <w:t xml:space="preserve">П/П </w:t>
            </w:r>
          </w:p>
          <w:p w:rsidR="00E636C5" w:rsidRDefault="00E636C5">
            <w:pPr>
              <w:pStyle w:val="Default"/>
              <w:rPr>
                <w:sz w:val="20"/>
                <w:szCs w:val="20"/>
              </w:rPr>
            </w:pPr>
            <w:r>
              <w:rPr>
                <w:sz w:val="20"/>
                <w:szCs w:val="20"/>
              </w:rPr>
              <w:t xml:space="preserve">№№ </w:t>
            </w:r>
          </w:p>
        </w:tc>
        <w:tc>
          <w:tcPr>
            <w:tcW w:w="2092" w:type="dxa"/>
          </w:tcPr>
          <w:p w:rsidR="00E636C5" w:rsidRDefault="00E636C5">
            <w:pPr>
              <w:pStyle w:val="Default"/>
              <w:rPr>
                <w:sz w:val="20"/>
                <w:szCs w:val="20"/>
              </w:rPr>
            </w:pPr>
            <w:r>
              <w:rPr>
                <w:sz w:val="20"/>
                <w:szCs w:val="20"/>
              </w:rPr>
              <w:t xml:space="preserve">Наименование и адрес объекта водопотребления Потребителя </w:t>
            </w:r>
          </w:p>
          <w:p w:rsidR="00E636C5" w:rsidRDefault="00E636C5">
            <w:pPr>
              <w:pStyle w:val="Default"/>
              <w:rPr>
                <w:sz w:val="20"/>
                <w:szCs w:val="20"/>
              </w:rPr>
            </w:pPr>
          </w:p>
        </w:tc>
        <w:tc>
          <w:tcPr>
            <w:tcW w:w="2092" w:type="dxa"/>
          </w:tcPr>
          <w:p w:rsidR="00E636C5" w:rsidRDefault="00E636C5">
            <w:pPr>
              <w:pStyle w:val="Default"/>
              <w:rPr>
                <w:sz w:val="20"/>
                <w:szCs w:val="20"/>
              </w:rPr>
            </w:pPr>
            <w:r>
              <w:rPr>
                <w:sz w:val="20"/>
                <w:szCs w:val="20"/>
              </w:rPr>
              <w:t xml:space="preserve">Наименование услуги </w:t>
            </w:r>
          </w:p>
        </w:tc>
        <w:tc>
          <w:tcPr>
            <w:tcW w:w="2092" w:type="dxa"/>
          </w:tcPr>
          <w:p w:rsidR="00E636C5" w:rsidRDefault="00E636C5">
            <w:pPr>
              <w:pStyle w:val="Default"/>
              <w:rPr>
                <w:sz w:val="20"/>
                <w:szCs w:val="20"/>
              </w:rPr>
            </w:pPr>
            <w:r>
              <w:rPr>
                <w:sz w:val="20"/>
                <w:szCs w:val="20"/>
              </w:rPr>
              <w:t xml:space="preserve">Примечание </w:t>
            </w:r>
          </w:p>
        </w:tc>
      </w:tr>
    </w:tbl>
    <w:p w:rsidR="00E636C5" w:rsidRDefault="00E636C5" w:rsidP="00E636C5">
      <w:pPr>
        <w:pStyle w:val="Default"/>
        <w:rPr>
          <w:sz w:val="23"/>
          <w:szCs w:val="23"/>
        </w:rPr>
      </w:pPr>
      <w:r>
        <w:rPr>
          <w:sz w:val="23"/>
          <w:szCs w:val="23"/>
        </w:rPr>
        <w:t xml:space="preserve">1.5. Для Потребителя устанавливаются следующие предельно-допустимые концентрации загрязняющих веществ в сточных водах (далее ПДК), допустимых к приему в систему водоотведения (канализации) Организации </w:t>
      </w:r>
      <w:proofErr w:type="gramStart"/>
      <w:r>
        <w:rPr>
          <w:sz w:val="23"/>
          <w:szCs w:val="23"/>
        </w:rPr>
        <w:t>ВКХ :</w:t>
      </w:r>
      <w:proofErr w:type="gramEnd"/>
      <w:r>
        <w:rPr>
          <w:sz w:val="23"/>
          <w:szCs w:val="23"/>
        </w:rPr>
        <w:t xml:space="preserve"> </w:t>
      </w:r>
    </w:p>
    <w:p w:rsidR="00E636C5" w:rsidRDefault="00E636C5" w:rsidP="00E636C5">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 </w:t>
      </w:r>
    </w:p>
    <w:p w:rsidR="00E636C5" w:rsidRDefault="00E636C5" w:rsidP="00E636C5">
      <w:pPr>
        <w:pStyle w:val="Default"/>
        <w:jc w:val="center"/>
        <w:rPr>
          <w:sz w:val="23"/>
          <w:szCs w:val="23"/>
        </w:rPr>
      </w:pPr>
      <w:r>
        <w:rPr>
          <w:sz w:val="23"/>
          <w:szCs w:val="23"/>
        </w:rPr>
        <w:t>2. ОБЩИЕ УСЛОВИЯ</w:t>
      </w:r>
    </w:p>
    <w:p w:rsidR="00E636C5" w:rsidRDefault="00E636C5" w:rsidP="00E636C5">
      <w:pPr>
        <w:pStyle w:val="Default"/>
        <w:jc w:val="both"/>
        <w:rPr>
          <w:sz w:val="23"/>
          <w:szCs w:val="23"/>
        </w:rPr>
      </w:pPr>
      <w:r>
        <w:rPr>
          <w:sz w:val="23"/>
          <w:szCs w:val="23"/>
        </w:rPr>
        <w:t xml:space="preserve">2.1. При исполнении настоящего договора стороны руководствуются Гражданским кодексом Приднестровской Молдавской Республики, Жилищным кодексом Приднестровской Молдавской Республики, Законом Приднестровской Молдавской Республики от 19 июня 2017 года № 143-ЗИ-VI «О питьевом водоснабжении в Приднестровской Молдавской Республике» (САЗ 17-25), Постановлением Правительства Приднестровской Молдавской Республики от 6 августа 2013 года № 174 «Об утверждении Правил предоставления коммунальных услуг собственникам и пользователям помещений в многоквартирных жилых домах, а также </w:t>
      </w:r>
      <w:r>
        <w:rPr>
          <w:sz w:val="23"/>
          <w:szCs w:val="23"/>
        </w:rPr>
        <w:lastRenderedPageBreak/>
        <w:t xml:space="preserve">индивидуальных жилых домов» (САЗ 13-32), Приказом Министерства экономического развития Приднестровской Молдавской Республики от 7 апреля 2011 года № 133 «Об утверждении и введении в действие на территории Приднестровской Молдавской Республики «Правил предоставления услуг по питьевому водоснабжению и водоотведению (канализации) в Приднестровской Молдавской Республике» (регистрационный № 5793 от 11 ноября 2011 года) (САЗ 11-45), Приказ Министерства промышленности Приднестровской Молдавской Республики от 4 июня 2010 года № 267 «Об утверждении и введении в действие «Правил технической эксплуатации систем и сооружений водоснабжения и водоотведения Приднестровской Молдавской Республики» (регистрационный № 5506 от 29 декабря 2010 года) (САЗ 11-1), иными нормативными правовыми актами Приднестровской Молдавской Республики и настоящим Договором. </w:t>
      </w:r>
    </w:p>
    <w:p w:rsidR="00E636C5" w:rsidRDefault="00E636C5" w:rsidP="00E636C5">
      <w:pPr>
        <w:pStyle w:val="Default"/>
        <w:jc w:val="center"/>
        <w:rPr>
          <w:sz w:val="23"/>
          <w:szCs w:val="23"/>
        </w:rPr>
      </w:pPr>
      <w:r>
        <w:rPr>
          <w:sz w:val="23"/>
          <w:szCs w:val="23"/>
        </w:rPr>
        <w:t>3. ПРАВА И ОБЯЗАННОСТИ ОРГАНИЗАЦИИ ВКХ</w:t>
      </w:r>
    </w:p>
    <w:p w:rsidR="00E636C5" w:rsidRDefault="00E636C5" w:rsidP="00E636C5">
      <w:pPr>
        <w:pStyle w:val="Default"/>
        <w:jc w:val="both"/>
        <w:rPr>
          <w:sz w:val="23"/>
          <w:szCs w:val="23"/>
        </w:rPr>
      </w:pPr>
      <w:r>
        <w:rPr>
          <w:sz w:val="23"/>
          <w:szCs w:val="23"/>
        </w:rPr>
        <w:t xml:space="preserve">3.1. Организация ВКХ имеет право: </w:t>
      </w:r>
    </w:p>
    <w:p w:rsidR="00E636C5" w:rsidRDefault="00E636C5" w:rsidP="00E636C5">
      <w:pPr>
        <w:pStyle w:val="Default"/>
        <w:jc w:val="both"/>
        <w:rPr>
          <w:sz w:val="23"/>
          <w:szCs w:val="23"/>
        </w:rPr>
      </w:pPr>
      <w:r>
        <w:rPr>
          <w:sz w:val="23"/>
          <w:szCs w:val="23"/>
        </w:rPr>
        <w:t xml:space="preserve">3.1.1. Требовать своевременной оплаты Потребителем оказанных услуг по питьевому водоснабжению и водоотведению (канализации) в соответствии с установленными тарифами. </w:t>
      </w:r>
    </w:p>
    <w:p w:rsidR="00E636C5" w:rsidRDefault="00E636C5" w:rsidP="00E636C5">
      <w:pPr>
        <w:pStyle w:val="Default"/>
        <w:jc w:val="both"/>
        <w:rPr>
          <w:sz w:val="23"/>
          <w:szCs w:val="23"/>
        </w:rPr>
      </w:pPr>
      <w:r>
        <w:rPr>
          <w:sz w:val="23"/>
          <w:szCs w:val="23"/>
        </w:rPr>
        <w:t xml:space="preserve">3.1.2. Предъявлять иски о возмещении вреда, причиненного Потребителем за загрязнение, засорение и (или) истощение источников питьевого водоснабжения, а также повреждение систем питьевого водоснабжения и водоотведения (канализации). </w:t>
      </w:r>
    </w:p>
    <w:p w:rsidR="00E636C5" w:rsidRDefault="00E636C5" w:rsidP="00E636C5">
      <w:pPr>
        <w:pStyle w:val="Default"/>
        <w:jc w:val="both"/>
        <w:rPr>
          <w:sz w:val="23"/>
          <w:szCs w:val="23"/>
        </w:rPr>
      </w:pPr>
      <w:r>
        <w:rPr>
          <w:sz w:val="23"/>
          <w:szCs w:val="23"/>
        </w:rPr>
        <w:t xml:space="preserve">3.1.3. Предъявлять иски о взыскании задолженности и пени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 </w:t>
      </w:r>
    </w:p>
    <w:p w:rsidR="00E636C5" w:rsidRDefault="00E636C5" w:rsidP="00E636C5">
      <w:pPr>
        <w:pStyle w:val="Default"/>
        <w:jc w:val="both"/>
        <w:rPr>
          <w:sz w:val="23"/>
          <w:szCs w:val="23"/>
        </w:rPr>
      </w:pPr>
      <w:r>
        <w:rPr>
          <w:sz w:val="23"/>
          <w:szCs w:val="23"/>
        </w:rPr>
        <w:t xml:space="preserve">3.1.4. Осуществлять контроль о достоверности учёта расхода питьевого водоснабжения и водоотведения (канализации) Потребителем и </w:t>
      </w:r>
      <w:proofErr w:type="spellStart"/>
      <w:r>
        <w:rPr>
          <w:sz w:val="23"/>
          <w:szCs w:val="23"/>
        </w:rPr>
        <w:t>субабонентами</w:t>
      </w:r>
      <w:proofErr w:type="spellEnd"/>
      <w:r>
        <w:rPr>
          <w:sz w:val="23"/>
          <w:szCs w:val="23"/>
        </w:rPr>
        <w:t xml:space="preserve">. Проводить, по необходимости, осмотры технического состояния их водопроводных и канализационных сетей, устройств, сооружений, колодцев и инженерного оборудования. </w:t>
      </w:r>
    </w:p>
    <w:p w:rsidR="00E636C5" w:rsidRDefault="00E636C5" w:rsidP="00E636C5">
      <w:pPr>
        <w:pStyle w:val="Default"/>
        <w:jc w:val="both"/>
        <w:rPr>
          <w:sz w:val="23"/>
          <w:szCs w:val="23"/>
        </w:rPr>
      </w:pPr>
      <w:r>
        <w:rPr>
          <w:sz w:val="23"/>
          <w:szCs w:val="23"/>
        </w:rPr>
        <w:t xml:space="preserve">3.1.5. Осуществлять необходимый контроль за состоянием сточных вод Потребителя. </w:t>
      </w:r>
    </w:p>
    <w:p w:rsidR="00E636C5" w:rsidRDefault="00E636C5" w:rsidP="00E636C5">
      <w:pPr>
        <w:pStyle w:val="Default"/>
        <w:jc w:val="both"/>
        <w:rPr>
          <w:sz w:val="23"/>
          <w:szCs w:val="23"/>
        </w:rPr>
      </w:pPr>
      <w:r>
        <w:rPr>
          <w:sz w:val="23"/>
          <w:szCs w:val="23"/>
        </w:rPr>
        <w:t xml:space="preserve">3.1.6. Прекращать полностью или частично подачу питьевой воды без предварительного уведомления Потребителя (с последующим уведомлением, путем подачи телефонограммы или через СМИ в течение 24 (двадцати четырех) часов о причинах отключения и предполагаемых сроках возобновления подачи воды) в случаях стихийных явлений, крупных аварий, необходимости принятия неотложных мер по предотвращению или ликвидации аварии, в том числе резкого ухудшения качества питьевой воды в источнике вследствие концентрированного поступления в него загрязняющих, токсичных веществ, прекращения электроснабжения и в других случаях, предусмотренных Правилами. О предстоящем плановом перерыве в подаче, прекращении либо ограничении подачи питьевой воды Организация ВКХ предварительно за 5 (пять) дней предупреждает Потребителя телефонограммой или через средства массовой информации. </w:t>
      </w:r>
    </w:p>
    <w:p w:rsidR="00E636C5" w:rsidRDefault="00E636C5" w:rsidP="00E636C5">
      <w:pPr>
        <w:pStyle w:val="Default"/>
        <w:jc w:val="both"/>
        <w:rPr>
          <w:sz w:val="23"/>
          <w:szCs w:val="23"/>
        </w:rPr>
      </w:pPr>
      <w:r>
        <w:rPr>
          <w:sz w:val="23"/>
          <w:szCs w:val="23"/>
        </w:rPr>
        <w:t xml:space="preserve">3.1.7. Ограничивать в установленном порядке оказание услуг по питьевому водоснабжению и (или) водоотведению (канализации): </w:t>
      </w:r>
    </w:p>
    <w:p w:rsidR="00E636C5" w:rsidRDefault="00E636C5" w:rsidP="00E636C5">
      <w:pPr>
        <w:pStyle w:val="Default"/>
        <w:jc w:val="both"/>
        <w:rPr>
          <w:sz w:val="23"/>
          <w:szCs w:val="23"/>
        </w:rPr>
      </w:pPr>
      <w:r>
        <w:rPr>
          <w:sz w:val="23"/>
          <w:szCs w:val="23"/>
        </w:rPr>
        <w:t xml:space="preserve">а) при проведении планово-профилактических и аварийных работ на сетях питьевого водоснабжения и водоотведения (канализации); </w:t>
      </w:r>
    </w:p>
    <w:p w:rsidR="00E636C5" w:rsidRDefault="00E636C5" w:rsidP="00E636C5">
      <w:pPr>
        <w:pStyle w:val="Default"/>
        <w:jc w:val="both"/>
        <w:rPr>
          <w:sz w:val="23"/>
          <w:szCs w:val="23"/>
        </w:rPr>
      </w:pPr>
      <w:r>
        <w:rPr>
          <w:sz w:val="23"/>
          <w:szCs w:val="23"/>
        </w:rPr>
        <w:t xml:space="preserve">б) при самовольном подключении к сетям питьевого водоснабжения и (или) сетям водоотведения (канализации) без разрешительной документации Организации ВКХ; </w:t>
      </w:r>
    </w:p>
    <w:p w:rsidR="00E636C5" w:rsidRDefault="00E636C5" w:rsidP="00E636C5">
      <w:pPr>
        <w:pStyle w:val="Default"/>
        <w:jc w:val="both"/>
        <w:rPr>
          <w:sz w:val="23"/>
          <w:szCs w:val="23"/>
        </w:rPr>
      </w:pPr>
      <w:r>
        <w:rPr>
          <w:sz w:val="23"/>
          <w:szCs w:val="23"/>
        </w:rPr>
        <w:t xml:space="preserve">в) при самовольном подключении к сетям Потребителя других потребителей без согласования с Организацией ВКХ. </w:t>
      </w:r>
    </w:p>
    <w:p w:rsidR="00E636C5" w:rsidRDefault="00E636C5" w:rsidP="00E636C5">
      <w:pPr>
        <w:pStyle w:val="Default"/>
        <w:jc w:val="both"/>
        <w:rPr>
          <w:sz w:val="23"/>
          <w:szCs w:val="23"/>
        </w:rPr>
      </w:pPr>
      <w:r>
        <w:rPr>
          <w:sz w:val="23"/>
          <w:szCs w:val="23"/>
        </w:rPr>
        <w:t xml:space="preserve">г) при неоднократном </w:t>
      </w:r>
      <w:proofErr w:type="spellStart"/>
      <w:r>
        <w:rPr>
          <w:sz w:val="23"/>
          <w:szCs w:val="23"/>
        </w:rPr>
        <w:t>непредоставлении</w:t>
      </w:r>
      <w:proofErr w:type="spellEnd"/>
      <w:r>
        <w:rPr>
          <w:sz w:val="23"/>
          <w:szCs w:val="23"/>
        </w:rPr>
        <w:t xml:space="preserve"> доступа представителям Организации ВКХ к сетям Потребителя для осуществления контрольных функций. </w:t>
      </w:r>
    </w:p>
    <w:p w:rsidR="00E636C5" w:rsidRDefault="00E636C5" w:rsidP="00E636C5">
      <w:pPr>
        <w:pStyle w:val="Default"/>
        <w:jc w:val="both"/>
        <w:rPr>
          <w:sz w:val="23"/>
          <w:szCs w:val="23"/>
        </w:rPr>
      </w:pPr>
      <w:r>
        <w:rPr>
          <w:sz w:val="23"/>
          <w:szCs w:val="23"/>
        </w:rPr>
        <w:t xml:space="preserve">д) при нарушении сроков оплаты за оказанные Организацией ВКХ услуги, предусмотренные настоящим Договором. </w:t>
      </w:r>
    </w:p>
    <w:p w:rsidR="00E636C5" w:rsidRDefault="00E636C5" w:rsidP="00E636C5">
      <w:pPr>
        <w:pStyle w:val="Default"/>
        <w:jc w:val="both"/>
        <w:rPr>
          <w:sz w:val="23"/>
          <w:szCs w:val="23"/>
        </w:rPr>
      </w:pPr>
      <w:r>
        <w:rPr>
          <w:sz w:val="23"/>
          <w:szCs w:val="23"/>
        </w:rPr>
        <w:t xml:space="preserve">е) в иных случаях. Установленных нормативными правовыми актами Приднестровской Молдавской Республики. </w:t>
      </w:r>
    </w:p>
    <w:p w:rsidR="00E636C5" w:rsidRDefault="00E636C5" w:rsidP="00E636C5">
      <w:pPr>
        <w:pStyle w:val="Default"/>
        <w:jc w:val="both"/>
        <w:rPr>
          <w:sz w:val="23"/>
          <w:szCs w:val="23"/>
        </w:rPr>
      </w:pPr>
      <w:r>
        <w:rPr>
          <w:sz w:val="23"/>
          <w:szCs w:val="23"/>
        </w:rPr>
        <w:t xml:space="preserve">3.1.8. Регулярно, в присутствии представителя Потребителя производить контроль за внутренними сетями Потребителя на предмет самовольного подключения к централизованным сетям водоснабжения и водоотведения (канализации), производить отбор проб сточных вод в установленной точке отбора для проведения химического производственного анализа на </w:t>
      </w:r>
      <w:r>
        <w:rPr>
          <w:sz w:val="23"/>
          <w:szCs w:val="23"/>
        </w:rPr>
        <w:lastRenderedPageBreak/>
        <w:t xml:space="preserve">предмет определения уровня предельно допустимых концентраций загрязняющих веществ, содержащихся в сбрасываемых сточных водах. </w:t>
      </w:r>
    </w:p>
    <w:p w:rsidR="00E636C5" w:rsidRDefault="00E636C5" w:rsidP="00E636C5">
      <w:pPr>
        <w:pStyle w:val="Default"/>
        <w:jc w:val="both"/>
        <w:rPr>
          <w:sz w:val="23"/>
          <w:szCs w:val="23"/>
        </w:rPr>
      </w:pPr>
      <w:r>
        <w:rPr>
          <w:sz w:val="23"/>
          <w:szCs w:val="23"/>
        </w:rPr>
        <w:t xml:space="preserve">3.1.9. Отказывать в выдаче технических условий на присоединение к системам питьевого водоснабжения и водоотведения (канализации) в случае отсутствия технической возможности. </w:t>
      </w:r>
    </w:p>
    <w:p w:rsidR="00E636C5" w:rsidRDefault="00E636C5" w:rsidP="00E636C5">
      <w:pPr>
        <w:pStyle w:val="Default"/>
        <w:jc w:val="both"/>
        <w:rPr>
          <w:sz w:val="23"/>
          <w:szCs w:val="23"/>
        </w:rPr>
      </w:pPr>
      <w:r>
        <w:rPr>
          <w:sz w:val="23"/>
          <w:szCs w:val="23"/>
        </w:rPr>
        <w:t xml:space="preserve">3.1.10. Требовать от Потребителя предоставления необходимой информации о его системах питьевого водоснабжения и водоотведения (канализации). </w:t>
      </w:r>
    </w:p>
    <w:p w:rsidR="00E636C5" w:rsidRDefault="00E636C5" w:rsidP="00E636C5">
      <w:pPr>
        <w:pStyle w:val="Default"/>
        <w:jc w:val="both"/>
        <w:rPr>
          <w:sz w:val="23"/>
          <w:szCs w:val="23"/>
        </w:rPr>
      </w:pPr>
      <w:r>
        <w:rPr>
          <w:sz w:val="23"/>
          <w:szCs w:val="23"/>
        </w:rPr>
        <w:t xml:space="preserve">3.1.11. Требовать возмещения ущерба, </w:t>
      </w:r>
      <w:proofErr w:type="spellStart"/>
      <w:r>
        <w:rPr>
          <w:sz w:val="23"/>
          <w:szCs w:val="23"/>
        </w:rPr>
        <w:t>причинѐнного</w:t>
      </w:r>
      <w:proofErr w:type="spellEnd"/>
      <w:r>
        <w:rPr>
          <w:sz w:val="23"/>
          <w:szCs w:val="23"/>
        </w:rPr>
        <w:t xml:space="preserve"> Потребителем системам питьевого водоснабжения и водоотведения (канализации) в соответствии с действующим законодательством Приднестровской Молдавской Республики. </w:t>
      </w:r>
    </w:p>
    <w:p w:rsidR="00E636C5" w:rsidRDefault="00E636C5" w:rsidP="00E636C5">
      <w:pPr>
        <w:pStyle w:val="Default"/>
        <w:jc w:val="both"/>
        <w:rPr>
          <w:sz w:val="23"/>
          <w:szCs w:val="23"/>
        </w:rPr>
      </w:pPr>
      <w:r>
        <w:rPr>
          <w:sz w:val="23"/>
          <w:szCs w:val="23"/>
        </w:rPr>
        <w:t xml:space="preserve">3.1.12. Требовать от Потребителя, в чьей собственности находится водомерный узел, проведение внеочередной государственной поверки приборов </w:t>
      </w:r>
      <w:proofErr w:type="spellStart"/>
      <w:r>
        <w:rPr>
          <w:sz w:val="23"/>
          <w:szCs w:val="23"/>
        </w:rPr>
        <w:t>учѐта</w:t>
      </w:r>
      <w:proofErr w:type="spellEnd"/>
      <w:r>
        <w:rPr>
          <w:sz w:val="23"/>
          <w:szCs w:val="23"/>
        </w:rPr>
        <w:t xml:space="preserve"> расхода питьевой воды, входящего(их) в состав узлов, в случае установления фактов недостоверного учета.</w:t>
      </w:r>
    </w:p>
    <w:p w:rsidR="00E636C5" w:rsidRDefault="00E636C5" w:rsidP="00E636C5">
      <w:pPr>
        <w:pStyle w:val="Default"/>
        <w:jc w:val="both"/>
        <w:rPr>
          <w:sz w:val="23"/>
          <w:szCs w:val="23"/>
        </w:rPr>
      </w:pPr>
      <w:r>
        <w:rPr>
          <w:sz w:val="23"/>
          <w:szCs w:val="23"/>
        </w:rPr>
        <w:t xml:space="preserve">3.1.13. Организация ВКХ имеет иные права, предусмотренные действующим законодательством Приднестровской Молдавской Республики. </w:t>
      </w:r>
    </w:p>
    <w:p w:rsidR="00E636C5" w:rsidRDefault="00E636C5" w:rsidP="00E636C5">
      <w:pPr>
        <w:pStyle w:val="Default"/>
        <w:jc w:val="both"/>
        <w:rPr>
          <w:sz w:val="23"/>
          <w:szCs w:val="23"/>
        </w:rPr>
      </w:pPr>
      <w:r>
        <w:rPr>
          <w:sz w:val="23"/>
          <w:szCs w:val="23"/>
        </w:rPr>
        <w:t xml:space="preserve">3.2. Организация ВКХ обязана: </w:t>
      </w:r>
    </w:p>
    <w:p w:rsidR="00E636C5" w:rsidRDefault="00E636C5" w:rsidP="00E636C5">
      <w:pPr>
        <w:pStyle w:val="Default"/>
        <w:jc w:val="both"/>
        <w:rPr>
          <w:sz w:val="23"/>
          <w:szCs w:val="23"/>
        </w:rPr>
      </w:pPr>
      <w:r>
        <w:rPr>
          <w:sz w:val="23"/>
          <w:szCs w:val="23"/>
        </w:rPr>
        <w:t xml:space="preserve">3.2.1. Обеспечить Потребителя питьевой водой надлежащего качества согласно </w:t>
      </w:r>
      <w:proofErr w:type="gramStart"/>
      <w:r>
        <w:rPr>
          <w:sz w:val="23"/>
          <w:szCs w:val="23"/>
        </w:rPr>
        <w:t>требованиям</w:t>
      </w:r>
      <w:proofErr w:type="gramEnd"/>
      <w:r>
        <w:rPr>
          <w:sz w:val="23"/>
          <w:szCs w:val="23"/>
        </w:rPr>
        <w:t xml:space="preserve"> СанПиН МЗСЗ 2.1.4.1074-07 «Питьевая вода, гигиеническим требованиям к качеству воды централизованных систем питьевого водоснабжения, контроля качества», принимать от Потребителя сточные воды в систему водоотведения (канализации) для их дальнейшей транспортировки и очистки в соответствии с установленными для этого режимами. </w:t>
      </w:r>
    </w:p>
    <w:p w:rsidR="00E636C5" w:rsidRDefault="00E636C5" w:rsidP="00E636C5">
      <w:pPr>
        <w:pStyle w:val="Default"/>
        <w:jc w:val="both"/>
        <w:rPr>
          <w:sz w:val="23"/>
          <w:szCs w:val="23"/>
        </w:rPr>
      </w:pPr>
      <w:r>
        <w:rPr>
          <w:sz w:val="23"/>
          <w:szCs w:val="23"/>
        </w:rPr>
        <w:t xml:space="preserve">3.2.2. Обеспечить бесперебойный режим подачи воды, в первую очередь для удовлетворения питьевых и хозяйственно-бытовых нужд. </w:t>
      </w:r>
    </w:p>
    <w:p w:rsidR="00E636C5" w:rsidRDefault="00E636C5" w:rsidP="00E636C5">
      <w:pPr>
        <w:pStyle w:val="Default"/>
        <w:jc w:val="both"/>
        <w:rPr>
          <w:sz w:val="23"/>
          <w:szCs w:val="23"/>
        </w:rPr>
      </w:pPr>
      <w:r>
        <w:rPr>
          <w:sz w:val="23"/>
          <w:szCs w:val="23"/>
        </w:rPr>
        <w:t xml:space="preserve">3.2.3. Обеспечить надлежащее техническое состояние и функционирование систем питьевого водоснабжения и водоотведения (канализации), находящихся на балансе и обслуживании Организации ВКХ, и их безопасную эксплуатацию. </w:t>
      </w:r>
    </w:p>
    <w:p w:rsidR="00E636C5" w:rsidRDefault="00E636C5" w:rsidP="00E636C5">
      <w:pPr>
        <w:pStyle w:val="Default"/>
        <w:jc w:val="both"/>
        <w:rPr>
          <w:sz w:val="23"/>
          <w:szCs w:val="23"/>
        </w:rPr>
      </w:pPr>
      <w:r>
        <w:rPr>
          <w:sz w:val="23"/>
          <w:szCs w:val="23"/>
        </w:rPr>
        <w:t xml:space="preserve">3.2.4. Использовать оборудование, материалы и химические вещества для очистки и обеззараживания питьевой воды, безопасные для здоровья человека. </w:t>
      </w:r>
    </w:p>
    <w:p w:rsidR="00E636C5" w:rsidRDefault="00E636C5" w:rsidP="00E636C5">
      <w:pPr>
        <w:pStyle w:val="Default"/>
        <w:jc w:val="both"/>
        <w:rPr>
          <w:sz w:val="23"/>
          <w:szCs w:val="23"/>
        </w:rPr>
      </w:pPr>
      <w:r>
        <w:rPr>
          <w:sz w:val="23"/>
          <w:szCs w:val="23"/>
        </w:rPr>
        <w:t xml:space="preserve">3.2.5. Постоянно осуществлять контроль качества питьевой воды. </w:t>
      </w:r>
    </w:p>
    <w:p w:rsidR="00E636C5" w:rsidRDefault="00E636C5" w:rsidP="00E636C5">
      <w:pPr>
        <w:pStyle w:val="Default"/>
        <w:jc w:val="both"/>
        <w:rPr>
          <w:sz w:val="23"/>
          <w:szCs w:val="23"/>
        </w:rPr>
      </w:pPr>
      <w:r>
        <w:rPr>
          <w:sz w:val="23"/>
          <w:szCs w:val="23"/>
        </w:rPr>
        <w:t xml:space="preserve">3.2.6. Соблюдать режим хозяйственной и иной деятельности, установленный для зон санитарной охраны источников и систем питьевого водоснабжения. </w:t>
      </w:r>
    </w:p>
    <w:p w:rsidR="00E636C5" w:rsidRDefault="00E636C5" w:rsidP="00E636C5">
      <w:pPr>
        <w:pStyle w:val="Default"/>
        <w:jc w:val="both"/>
        <w:rPr>
          <w:sz w:val="23"/>
          <w:szCs w:val="23"/>
        </w:rPr>
      </w:pPr>
      <w:r>
        <w:rPr>
          <w:sz w:val="23"/>
          <w:szCs w:val="23"/>
        </w:rPr>
        <w:t xml:space="preserve">3.2.7. Ежемесячно, в установленные сроки выставлять счета (требования - поручения) на оплату услуг по водоснабжению, водоотведению (канализации) в соответствии с пунктом 5.5. настоящего Договора. </w:t>
      </w:r>
    </w:p>
    <w:p w:rsidR="00E636C5" w:rsidRDefault="00E636C5" w:rsidP="00E636C5">
      <w:pPr>
        <w:pStyle w:val="Default"/>
        <w:jc w:val="both"/>
        <w:rPr>
          <w:sz w:val="23"/>
          <w:szCs w:val="23"/>
        </w:rPr>
      </w:pPr>
      <w:r>
        <w:rPr>
          <w:sz w:val="23"/>
          <w:szCs w:val="23"/>
        </w:rPr>
        <w:t xml:space="preserve">3.2.8. Организация ВКХ обязана выполнять иные обязанности в соответствии с действующим законодательством Приднестровской Молдавской Республики. </w:t>
      </w:r>
    </w:p>
    <w:p w:rsidR="00E636C5" w:rsidRDefault="00E636C5" w:rsidP="00E636C5">
      <w:pPr>
        <w:pStyle w:val="Default"/>
        <w:jc w:val="center"/>
        <w:rPr>
          <w:sz w:val="23"/>
          <w:szCs w:val="23"/>
        </w:rPr>
      </w:pPr>
      <w:r>
        <w:rPr>
          <w:sz w:val="23"/>
          <w:szCs w:val="23"/>
        </w:rPr>
        <w:t>4. ПРАВА И ОБЯЗАННОСТИ ПОТРЕБИТЕЛЯ</w:t>
      </w:r>
    </w:p>
    <w:p w:rsidR="00E636C5" w:rsidRDefault="00E636C5" w:rsidP="00E636C5">
      <w:pPr>
        <w:pStyle w:val="Default"/>
        <w:jc w:val="both"/>
        <w:rPr>
          <w:sz w:val="23"/>
          <w:szCs w:val="23"/>
        </w:rPr>
      </w:pPr>
      <w:r>
        <w:rPr>
          <w:sz w:val="23"/>
          <w:szCs w:val="23"/>
        </w:rPr>
        <w:t xml:space="preserve">4. Потребитель имеет право: </w:t>
      </w:r>
    </w:p>
    <w:p w:rsidR="00E636C5" w:rsidRDefault="00E636C5" w:rsidP="00E636C5">
      <w:pPr>
        <w:pStyle w:val="Default"/>
        <w:jc w:val="both"/>
        <w:rPr>
          <w:sz w:val="23"/>
          <w:szCs w:val="23"/>
        </w:rPr>
      </w:pPr>
      <w:r>
        <w:rPr>
          <w:sz w:val="23"/>
          <w:szCs w:val="23"/>
        </w:rPr>
        <w:t xml:space="preserve">4.1.1. Получать питьевую воду из систем питьевого водоснабжения в соответствии с нормативами качества питьевой воды и нормами питьевого водопотребления, водоотведения (канализации). </w:t>
      </w:r>
    </w:p>
    <w:p w:rsidR="00E636C5" w:rsidRDefault="00E636C5" w:rsidP="00E636C5">
      <w:pPr>
        <w:pStyle w:val="Default"/>
        <w:jc w:val="both"/>
        <w:rPr>
          <w:sz w:val="23"/>
          <w:szCs w:val="23"/>
        </w:rPr>
      </w:pPr>
      <w:r>
        <w:rPr>
          <w:sz w:val="23"/>
          <w:szCs w:val="23"/>
        </w:rPr>
        <w:t xml:space="preserve">4.1.2. Требовать осуществления контроля качества питьевой воды, получаемой из централизованных систем питьевого водоснабжения. </w:t>
      </w:r>
    </w:p>
    <w:p w:rsidR="00E636C5" w:rsidRDefault="00E636C5" w:rsidP="00E636C5">
      <w:pPr>
        <w:pStyle w:val="Default"/>
        <w:jc w:val="both"/>
        <w:rPr>
          <w:sz w:val="23"/>
          <w:szCs w:val="23"/>
        </w:rPr>
      </w:pPr>
      <w:r>
        <w:rPr>
          <w:sz w:val="23"/>
          <w:szCs w:val="23"/>
        </w:rPr>
        <w:t xml:space="preserve">4.1.3. Получать полную, достоверную и своевременную информацию о качестве питьевой воды и возможных перебоях в </w:t>
      </w:r>
      <w:proofErr w:type="spellStart"/>
      <w:r>
        <w:rPr>
          <w:sz w:val="23"/>
          <w:szCs w:val="23"/>
        </w:rPr>
        <w:t>еѐ</w:t>
      </w:r>
      <w:proofErr w:type="spellEnd"/>
      <w:r>
        <w:rPr>
          <w:sz w:val="23"/>
          <w:szCs w:val="23"/>
        </w:rPr>
        <w:t xml:space="preserve"> подаче, тарифах и иную информацию, необходимую для исполнения сторонами своих обязательств. </w:t>
      </w:r>
    </w:p>
    <w:p w:rsidR="00E636C5" w:rsidRDefault="00E636C5" w:rsidP="00E636C5">
      <w:pPr>
        <w:pStyle w:val="Default"/>
        <w:jc w:val="both"/>
        <w:rPr>
          <w:sz w:val="23"/>
          <w:szCs w:val="23"/>
        </w:rPr>
      </w:pPr>
      <w:r>
        <w:rPr>
          <w:sz w:val="23"/>
          <w:szCs w:val="23"/>
        </w:rPr>
        <w:t xml:space="preserve">4.1.4. Потребитель имеет иные права, предусмотренные действующим законодательством Приднестровской Молдавской Республики. </w:t>
      </w:r>
    </w:p>
    <w:p w:rsidR="00E636C5" w:rsidRDefault="00E636C5" w:rsidP="00E636C5">
      <w:pPr>
        <w:pStyle w:val="Default"/>
        <w:jc w:val="both"/>
        <w:rPr>
          <w:sz w:val="23"/>
          <w:szCs w:val="23"/>
        </w:rPr>
      </w:pPr>
      <w:r>
        <w:rPr>
          <w:sz w:val="23"/>
          <w:szCs w:val="23"/>
        </w:rPr>
        <w:t xml:space="preserve">4.2. Потребитель обязан: </w:t>
      </w:r>
    </w:p>
    <w:p w:rsidR="00E636C5" w:rsidRDefault="00E636C5" w:rsidP="00E636C5">
      <w:pPr>
        <w:pStyle w:val="Default"/>
        <w:jc w:val="both"/>
        <w:rPr>
          <w:sz w:val="23"/>
          <w:szCs w:val="23"/>
        </w:rPr>
      </w:pPr>
      <w:r>
        <w:rPr>
          <w:sz w:val="23"/>
          <w:szCs w:val="23"/>
        </w:rPr>
        <w:t xml:space="preserve">4.2.1. Соблюдать режим потребления, санитарные и другие нормы и правила в области питьевого водоснабжения и водоотведения (канализации), а также выполнять установленные нормативными правовыми актами в сфере предоставления услуг по питьевому водоснабжению и водоотведению (канализации) требования. </w:t>
      </w:r>
    </w:p>
    <w:p w:rsidR="00E636C5" w:rsidRDefault="00E636C5" w:rsidP="00E636C5">
      <w:pPr>
        <w:pStyle w:val="Default"/>
        <w:jc w:val="both"/>
        <w:rPr>
          <w:sz w:val="23"/>
          <w:szCs w:val="23"/>
        </w:rPr>
      </w:pPr>
      <w:r>
        <w:rPr>
          <w:sz w:val="23"/>
          <w:szCs w:val="23"/>
        </w:rPr>
        <w:t xml:space="preserve">4.2.2. Не допускать загрязнения, засорения и истощения источников питьевого водоснабжения, а также повреждения систем питьевого водоснабжения и водоотведения (канализации). </w:t>
      </w:r>
    </w:p>
    <w:p w:rsidR="00E636C5" w:rsidRDefault="00E636C5" w:rsidP="00E636C5">
      <w:pPr>
        <w:pStyle w:val="Default"/>
        <w:jc w:val="both"/>
        <w:rPr>
          <w:sz w:val="23"/>
          <w:szCs w:val="23"/>
        </w:rPr>
      </w:pPr>
      <w:r>
        <w:rPr>
          <w:sz w:val="23"/>
          <w:szCs w:val="23"/>
        </w:rPr>
        <w:lastRenderedPageBreak/>
        <w:t xml:space="preserve">4.2.3. Своевременно сообщать Организации ВКХ обо всех обнаруженных повреждениях и неисправностях на водопроводных и канализационных сетях, сооружениях и устройствах, которые могут привести к загрязнению подаваемой потребителям питьевой воды либо загрязнении окружающей природной среды. До прибытия представителей организации ВКХ осуществлять наблюдение места повреждения. </w:t>
      </w:r>
    </w:p>
    <w:p w:rsidR="00E636C5" w:rsidRDefault="00E636C5" w:rsidP="00E636C5">
      <w:pPr>
        <w:pStyle w:val="Default"/>
        <w:jc w:val="both"/>
        <w:rPr>
          <w:sz w:val="23"/>
          <w:szCs w:val="23"/>
        </w:rPr>
      </w:pPr>
      <w:r>
        <w:rPr>
          <w:sz w:val="23"/>
          <w:szCs w:val="23"/>
        </w:rPr>
        <w:t xml:space="preserve">4.2.4. Сообщать исполнительным органам государственной власти и представителям Организаций ВКХ о замеченных действиях физических лиц, в том числе индивидуальных предпринимателей и юридических лиц, которые приводят или могут привести своими действиями к загрязнению и (или) засорению источников питьевого водоснабжения. </w:t>
      </w:r>
    </w:p>
    <w:p w:rsidR="00E636C5" w:rsidRDefault="00E636C5" w:rsidP="00E636C5">
      <w:pPr>
        <w:pStyle w:val="Default"/>
        <w:jc w:val="both"/>
        <w:rPr>
          <w:sz w:val="23"/>
          <w:szCs w:val="23"/>
        </w:rPr>
      </w:pPr>
      <w:r>
        <w:rPr>
          <w:sz w:val="23"/>
          <w:szCs w:val="23"/>
        </w:rPr>
        <w:t xml:space="preserve">4.2.5. Обеспечить охрану водопроводных и канализационных сетей и устройств, находящихся на </w:t>
      </w:r>
      <w:proofErr w:type="spellStart"/>
      <w:r>
        <w:rPr>
          <w:sz w:val="23"/>
          <w:szCs w:val="23"/>
        </w:rPr>
        <w:t>закреплѐнной</w:t>
      </w:r>
      <w:proofErr w:type="spellEnd"/>
      <w:r>
        <w:rPr>
          <w:sz w:val="23"/>
          <w:szCs w:val="23"/>
        </w:rPr>
        <w:t xml:space="preserve"> территории, не допускать их повреждения, затопления и замораживания, очищать </w:t>
      </w:r>
      <w:proofErr w:type="spellStart"/>
      <w:r>
        <w:rPr>
          <w:sz w:val="23"/>
          <w:szCs w:val="23"/>
        </w:rPr>
        <w:t>лѐд</w:t>
      </w:r>
      <w:proofErr w:type="spellEnd"/>
      <w:r>
        <w:rPr>
          <w:sz w:val="23"/>
          <w:szCs w:val="23"/>
        </w:rPr>
        <w:t xml:space="preserve"> и снег с крышек колодцев, обеспечивать отвод поверхностного стока от колодцев. </w:t>
      </w:r>
    </w:p>
    <w:p w:rsidR="00E636C5" w:rsidRDefault="00E636C5" w:rsidP="00E636C5">
      <w:pPr>
        <w:pStyle w:val="Default"/>
        <w:jc w:val="both"/>
        <w:rPr>
          <w:sz w:val="23"/>
          <w:szCs w:val="23"/>
        </w:rPr>
      </w:pPr>
      <w:r>
        <w:rPr>
          <w:sz w:val="23"/>
          <w:szCs w:val="23"/>
        </w:rPr>
        <w:t xml:space="preserve">4.2.6. Запрещать посторонним лицам производство любых видов работ на измерительных приборах, водопроводных и канализационных сетях, находящихся на территории Потребителя. </w:t>
      </w:r>
    </w:p>
    <w:p w:rsidR="00E636C5" w:rsidRDefault="00E636C5" w:rsidP="00E636C5">
      <w:pPr>
        <w:pStyle w:val="Default"/>
        <w:jc w:val="both"/>
        <w:rPr>
          <w:sz w:val="23"/>
          <w:szCs w:val="23"/>
        </w:rPr>
      </w:pPr>
      <w:r>
        <w:rPr>
          <w:sz w:val="23"/>
          <w:szCs w:val="23"/>
        </w:rPr>
        <w:t xml:space="preserve">4.2.7. Не допускать складирования различных предметов и материалов, не производить реконструкцию помещений, строительство зданий и подсобных помещений (гаражей, сараев, веранд, пристроек и др.) в зоне прохождения водопроводных и канализационных сетей без письменного согласования с Организацией ВКХ. </w:t>
      </w:r>
    </w:p>
    <w:p w:rsidR="00E636C5" w:rsidRDefault="00E636C5" w:rsidP="00E636C5">
      <w:pPr>
        <w:pStyle w:val="Default"/>
        <w:jc w:val="both"/>
        <w:rPr>
          <w:sz w:val="23"/>
          <w:szCs w:val="23"/>
        </w:rPr>
      </w:pPr>
      <w:r>
        <w:rPr>
          <w:sz w:val="23"/>
          <w:szCs w:val="23"/>
        </w:rPr>
        <w:t xml:space="preserve">4.2.8. Не загромождать пожарные гидранты и подъезды к ним, следить за наличием и исправностью указателей расположения пожарных гидрантов. </w:t>
      </w:r>
    </w:p>
    <w:p w:rsidR="00E636C5" w:rsidRDefault="00E636C5" w:rsidP="00E636C5">
      <w:pPr>
        <w:pStyle w:val="Default"/>
        <w:jc w:val="both"/>
        <w:rPr>
          <w:sz w:val="23"/>
          <w:szCs w:val="23"/>
        </w:rPr>
      </w:pPr>
      <w:r>
        <w:rPr>
          <w:sz w:val="23"/>
          <w:szCs w:val="23"/>
        </w:rPr>
        <w:t xml:space="preserve">4.2.9. Содержать в технически исправном состоянии системы и средства противопожарного водоснабжения, включая пожарные гидранты, задвижки, краны, установки автоматического пожаротушения, устанавливать на видных местах указатели размещения колодцев с пожарными гидрантами согласно </w:t>
      </w:r>
      <w:proofErr w:type="gramStart"/>
      <w:r>
        <w:rPr>
          <w:sz w:val="23"/>
          <w:szCs w:val="23"/>
        </w:rPr>
        <w:t>требованиям Правил пожарной безопасности</w:t>
      </w:r>
      <w:proofErr w:type="gramEnd"/>
      <w:r>
        <w:rPr>
          <w:sz w:val="23"/>
          <w:szCs w:val="23"/>
        </w:rPr>
        <w:t xml:space="preserve"> в Приднестровской Молдавской Республике (ППБ 01-06). </w:t>
      </w:r>
    </w:p>
    <w:p w:rsidR="00E636C5" w:rsidRDefault="00E636C5" w:rsidP="00E636C5">
      <w:pPr>
        <w:pStyle w:val="Default"/>
        <w:jc w:val="both"/>
        <w:rPr>
          <w:sz w:val="23"/>
          <w:szCs w:val="23"/>
        </w:rPr>
      </w:pPr>
      <w:r>
        <w:rPr>
          <w:sz w:val="23"/>
          <w:szCs w:val="23"/>
        </w:rPr>
        <w:t xml:space="preserve">4.2.10. Немедленно уведомлять Организацию ВКХ и подразделения СВПЧ о невозможности использования пожарных гидрантов из-за временного прекращения подачи питьевой воды или недостаточного </w:t>
      </w:r>
      <w:proofErr w:type="spellStart"/>
      <w:r>
        <w:rPr>
          <w:sz w:val="23"/>
          <w:szCs w:val="23"/>
        </w:rPr>
        <w:t>еѐ</w:t>
      </w:r>
      <w:proofErr w:type="spellEnd"/>
      <w:r>
        <w:rPr>
          <w:sz w:val="23"/>
          <w:szCs w:val="23"/>
        </w:rPr>
        <w:t xml:space="preserve"> напора в водопроводных сетях потребителя. </w:t>
      </w:r>
    </w:p>
    <w:p w:rsidR="00E636C5" w:rsidRDefault="00E636C5" w:rsidP="00E636C5">
      <w:pPr>
        <w:pStyle w:val="Default"/>
        <w:jc w:val="both"/>
        <w:rPr>
          <w:sz w:val="23"/>
          <w:szCs w:val="23"/>
        </w:rPr>
      </w:pPr>
      <w:r>
        <w:rPr>
          <w:sz w:val="23"/>
          <w:szCs w:val="23"/>
        </w:rPr>
        <w:t xml:space="preserve">4.2.11. Предоставлять </w:t>
      </w:r>
      <w:proofErr w:type="spellStart"/>
      <w:r>
        <w:rPr>
          <w:sz w:val="23"/>
          <w:szCs w:val="23"/>
        </w:rPr>
        <w:t>субабонентам</w:t>
      </w:r>
      <w:proofErr w:type="spellEnd"/>
      <w:r>
        <w:rPr>
          <w:sz w:val="23"/>
          <w:szCs w:val="23"/>
        </w:rPr>
        <w:t xml:space="preserve"> возможность для присоединения к своим сетям, сооружениям и устройствам только при наличии разрешения Организации ВКХ. </w:t>
      </w:r>
    </w:p>
    <w:p w:rsidR="00E636C5" w:rsidRDefault="00E636C5" w:rsidP="00E636C5">
      <w:pPr>
        <w:pStyle w:val="Default"/>
        <w:jc w:val="both"/>
        <w:rPr>
          <w:sz w:val="23"/>
          <w:szCs w:val="23"/>
        </w:rPr>
      </w:pPr>
      <w:r>
        <w:rPr>
          <w:sz w:val="23"/>
          <w:szCs w:val="23"/>
        </w:rPr>
        <w:t xml:space="preserve">4.2.12. Осуществлять постоянный контроль потребления питьевой воды </w:t>
      </w:r>
      <w:proofErr w:type="spellStart"/>
      <w:r>
        <w:rPr>
          <w:sz w:val="23"/>
          <w:szCs w:val="23"/>
        </w:rPr>
        <w:t>субабонентами</w:t>
      </w:r>
      <w:proofErr w:type="spellEnd"/>
      <w:r>
        <w:rPr>
          <w:sz w:val="23"/>
          <w:szCs w:val="23"/>
        </w:rPr>
        <w:t xml:space="preserve">, принимать меры по снижению и ликвидации потерь питьевой воды, обеспечивать надлежащую техническую эксплуатацию водопроводных и канализационных сетей, сооружений и устройств, находящихся на балансе (в собственности) и обслуживании Потребителя. </w:t>
      </w:r>
    </w:p>
    <w:p w:rsidR="00E636C5" w:rsidRDefault="00E636C5" w:rsidP="00E636C5">
      <w:pPr>
        <w:pStyle w:val="Default"/>
        <w:jc w:val="both"/>
        <w:rPr>
          <w:sz w:val="23"/>
          <w:szCs w:val="23"/>
        </w:rPr>
      </w:pPr>
      <w:r>
        <w:rPr>
          <w:sz w:val="23"/>
          <w:szCs w:val="23"/>
        </w:rPr>
        <w:t xml:space="preserve">4.2.13. Рационально использовать потребляемую питьевую воду, соблюдать лимиты питьевого водопотребления и нормативы водоотведения (канализации). </w:t>
      </w:r>
    </w:p>
    <w:p w:rsidR="00E636C5" w:rsidRDefault="00E636C5" w:rsidP="00E636C5">
      <w:pPr>
        <w:pStyle w:val="Default"/>
        <w:jc w:val="both"/>
        <w:rPr>
          <w:sz w:val="23"/>
          <w:szCs w:val="23"/>
        </w:rPr>
      </w:pPr>
      <w:r>
        <w:rPr>
          <w:sz w:val="23"/>
          <w:szCs w:val="23"/>
        </w:rPr>
        <w:t xml:space="preserve">4.2.14. Осуществлять постоянный контроль количества, составов и свойств, сбрасываемых в систему водоотведения (канализации) сточных вод, включая сточные воды </w:t>
      </w:r>
      <w:proofErr w:type="spellStart"/>
      <w:r>
        <w:rPr>
          <w:sz w:val="23"/>
          <w:szCs w:val="23"/>
        </w:rPr>
        <w:t>субабонентов</w:t>
      </w:r>
      <w:proofErr w:type="spellEnd"/>
      <w:r>
        <w:rPr>
          <w:sz w:val="23"/>
          <w:szCs w:val="23"/>
        </w:rPr>
        <w:t xml:space="preserve"> и предоставлять Организации ВКХ (по требованию) сведения о результатах такого контроля. </w:t>
      </w:r>
    </w:p>
    <w:p w:rsidR="00E636C5" w:rsidRDefault="00E636C5" w:rsidP="00E636C5">
      <w:pPr>
        <w:pStyle w:val="Default"/>
        <w:jc w:val="both"/>
        <w:rPr>
          <w:sz w:val="23"/>
          <w:szCs w:val="23"/>
        </w:rPr>
      </w:pPr>
      <w:r>
        <w:rPr>
          <w:sz w:val="23"/>
          <w:szCs w:val="23"/>
        </w:rPr>
        <w:t xml:space="preserve">4.2.15. Своевременно оплачивать стоимость оказанных услуг по водоснабжению и водоотведению (канализации), ливневые, талые воды и сверхнормативные загрязняющие вещества в порядке и на условиях, предусмотренных настоящим Договором, не допускать перерасхода питьевой воды и сброса сточных вод сверх установленных лимитов. </w:t>
      </w:r>
    </w:p>
    <w:p w:rsidR="008A22CB" w:rsidRDefault="00E636C5" w:rsidP="00E636C5">
      <w:pPr>
        <w:pStyle w:val="Default"/>
        <w:jc w:val="both"/>
        <w:rPr>
          <w:sz w:val="23"/>
          <w:szCs w:val="23"/>
        </w:rPr>
      </w:pPr>
      <w:r>
        <w:rPr>
          <w:sz w:val="23"/>
          <w:szCs w:val="23"/>
        </w:rPr>
        <w:t xml:space="preserve">4.2.16. Потребитель обязан оборудовать свои объекты водопотребления приборами учета расхода питьевой воды - счетчики воды, расходомеры и другие устройства, в соответствии с действующими законодательством. Узел учета должен размещаться на сетях Потребителя на границе раздела балансовой и (или) иной принадлежности (ответственности). При установке приборов учета за границей раздела, расчет за оказанные услуги производится с учетом потерь от границы раздела до места установки приборов учета расхода питьевой воды. Не устанавливать дополнительное оборудование для увеличения напора в сети водоснабжения. 4.2.17. Содержать в исправном состоянии узлы и приборы </w:t>
      </w:r>
      <w:proofErr w:type="spellStart"/>
      <w:r>
        <w:rPr>
          <w:sz w:val="23"/>
          <w:szCs w:val="23"/>
        </w:rPr>
        <w:t>учѐта</w:t>
      </w:r>
      <w:proofErr w:type="spellEnd"/>
      <w:r>
        <w:rPr>
          <w:sz w:val="23"/>
          <w:szCs w:val="23"/>
        </w:rPr>
        <w:t xml:space="preserve"> расхода питьевой воды, находящихся на балансе Потребителя, а также </w:t>
      </w:r>
      <w:proofErr w:type="spellStart"/>
      <w:r>
        <w:rPr>
          <w:sz w:val="23"/>
          <w:szCs w:val="23"/>
        </w:rPr>
        <w:t>межповерочные</w:t>
      </w:r>
      <w:proofErr w:type="spellEnd"/>
      <w:r>
        <w:rPr>
          <w:sz w:val="23"/>
          <w:szCs w:val="23"/>
        </w:rPr>
        <w:t xml:space="preserve"> интервалы для приборов </w:t>
      </w:r>
      <w:proofErr w:type="spellStart"/>
      <w:r>
        <w:rPr>
          <w:sz w:val="23"/>
          <w:szCs w:val="23"/>
        </w:rPr>
        <w:t>учѐта</w:t>
      </w:r>
      <w:proofErr w:type="spellEnd"/>
      <w:r>
        <w:rPr>
          <w:sz w:val="23"/>
          <w:szCs w:val="23"/>
        </w:rPr>
        <w:t xml:space="preserve"> расхода питьевой воды, собственниками которых он является.</w:t>
      </w:r>
    </w:p>
    <w:p w:rsidR="00E636C5" w:rsidRDefault="00E636C5" w:rsidP="008A22CB">
      <w:pPr>
        <w:pStyle w:val="Default"/>
        <w:jc w:val="both"/>
        <w:rPr>
          <w:sz w:val="23"/>
          <w:szCs w:val="23"/>
        </w:rPr>
      </w:pPr>
      <w:r>
        <w:rPr>
          <w:sz w:val="23"/>
          <w:szCs w:val="23"/>
        </w:rPr>
        <w:lastRenderedPageBreak/>
        <w:t xml:space="preserve">4.2.18. Обеспечить сохранность пломб на средствах измерений, задвижке обводной линии, пожарных гидрантах и других водопроводных устройствах, находящихся на территории Потребителя. </w:t>
      </w:r>
    </w:p>
    <w:p w:rsidR="00E636C5" w:rsidRDefault="00E636C5" w:rsidP="008A22CB">
      <w:pPr>
        <w:pStyle w:val="Default"/>
        <w:jc w:val="both"/>
        <w:rPr>
          <w:sz w:val="23"/>
          <w:szCs w:val="23"/>
        </w:rPr>
      </w:pPr>
      <w:r>
        <w:rPr>
          <w:sz w:val="23"/>
          <w:szCs w:val="23"/>
        </w:rPr>
        <w:t xml:space="preserve">4.2.19. Своевременно и </w:t>
      </w:r>
      <w:proofErr w:type="gramStart"/>
      <w:r>
        <w:rPr>
          <w:sz w:val="23"/>
          <w:szCs w:val="23"/>
        </w:rPr>
        <w:t>правильно снимать</w:t>
      </w:r>
      <w:proofErr w:type="gramEnd"/>
      <w:r>
        <w:rPr>
          <w:sz w:val="23"/>
          <w:szCs w:val="23"/>
        </w:rPr>
        <w:t xml:space="preserve"> и передавать показания приборов учета расхода питьевой воды, не допускать </w:t>
      </w:r>
      <w:proofErr w:type="spellStart"/>
      <w:r>
        <w:rPr>
          <w:sz w:val="23"/>
          <w:szCs w:val="23"/>
        </w:rPr>
        <w:t>еѐ</w:t>
      </w:r>
      <w:proofErr w:type="spellEnd"/>
      <w:r>
        <w:rPr>
          <w:sz w:val="23"/>
          <w:szCs w:val="23"/>
        </w:rPr>
        <w:t xml:space="preserve"> перерасхода. Ежемесячно в срок с 25 по 30 число каждого месяца передавать Организации ВКХ данные приборного учета о фактическом потреблении питьевой воды и сброшенных сточных водах за расчетный месяц для оформления (подписания) двустороннего Акта о фактическом потреблении питьевой воды и сброшенных сточных водах. Предоставление данных приборного учета, а также оформление Актов возможно, в том числе, и путем обмена Сторонами данных посредством электронной почты, адреса которых указаны в Разделе 11 настоящего Договора. </w:t>
      </w:r>
    </w:p>
    <w:p w:rsidR="00E636C5" w:rsidRDefault="00E636C5" w:rsidP="008A22CB">
      <w:pPr>
        <w:pStyle w:val="Default"/>
        <w:jc w:val="both"/>
        <w:rPr>
          <w:sz w:val="23"/>
          <w:szCs w:val="23"/>
        </w:rPr>
      </w:pPr>
      <w:r>
        <w:rPr>
          <w:sz w:val="23"/>
          <w:szCs w:val="23"/>
        </w:rPr>
        <w:t xml:space="preserve">4.2.20. Потребитель обязан ежемесячно в срок до 5 числа месяца, следующего за отчетным, явиться в Организацию ВКХ для подписания Акта об объемах и стоимости фактически оказанных услуг, либо направить в адрес Организации ВКХ подписанный Акт об объемах и стоимости оказанных услуг, в том числе посредствам электронной почты. При несоблюдении требований настоящего пункта, Акт считается принятым Потребителем и является основанием для расчетов за услуги по водоснабжению и водоотведению, оказанные в расчетном месяце. </w:t>
      </w:r>
    </w:p>
    <w:p w:rsidR="00E636C5" w:rsidRDefault="00E636C5" w:rsidP="008A22CB">
      <w:pPr>
        <w:pStyle w:val="Default"/>
        <w:jc w:val="both"/>
        <w:rPr>
          <w:sz w:val="23"/>
          <w:szCs w:val="23"/>
        </w:rPr>
      </w:pPr>
      <w:r>
        <w:rPr>
          <w:sz w:val="23"/>
          <w:szCs w:val="23"/>
        </w:rPr>
        <w:t xml:space="preserve">4.2.21. Обеспечивать беспрепятственный доступ представителей Организации ВКХ, при предъявлении служебных удостоверений, к узлам </w:t>
      </w:r>
      <w:proofErr w:type="spellStart"/>
      <w:r>
        <w:rPr>
          <w:sz w:val="23"/>
          <w:szCs w:val="23"/>
        </w:rPr>
        <w:t>учѐта</w:t>
      </w:r>
      <w:proofErr w:type="spellEnd"/>
      <w:r>
        <w:rPr>
          <w:sz w:val="23"/>
          <w:szCs w:val="23"/>
        </w:rPr>
        <w:t xml:space="preserve">, а также к контрольным канализационным колодцам для отбора проб сточных вод. Обеспечивать доступ представителей Организации ВКХ, при предъявлении служебных удостоверений, к осмотру, проведению эксплуатационных работ на транзитных водопроводных и канализационных сетях, водоводах и коллекторах, находящихся на балансе и обслуживании Организации ВКХ и проходящих по территории Потребителя. </w:t>
      </w:r>
    </w:p>
    <w:p w:rsidR="00E636C5" w:rsidRDefault="00E636C5" w:rsidP="008A22CB">
      <w:pPr>
        <w:pStyle w:val="Default"/>
        <w:jc w:val="both"/>
        <w:rPr>
          <w:sz w:val="23"/>
          <w:szCs w:val="23"/>
        </w:rPr>
      </w:pPr>
      <w:r>
        <w:rPr>
          <w:sz w:val="23"/>
          <w:szCs w:val="23"/>
        </w:rPr>
        <w:t xml:space="preserve">4.2.22. Оплачивать услуги по водоснабжению и (или) водоотведению (канализации) в соответствии с условиями настоящего Договора. </w:t>
      </w:r>
    </w:p>
    <w:p w:rsidR="00E636C5" w:rsidRDefault="00E636C5" w:rsidP="008A22CB">
      <w:pPr>
        <w:pStyle w:val="Default"/>
        <w:jc w:val="both"/>
        <w:rPr>
          <w:sz w:val="23"/>
          <w:szCs w:val="23"/>
        </w:rPr>
      </w:pPr>
      <w:r>
        <w:rPr>
          <w:sz w:val="23"/>
          <w:szCs w:val="23"/>
        </w:rPr>
        <w:t xml:space="preserve">4.2.23. В 5 (пятидневный) срок информировать Организацию ВКХ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 </w:t>
      </w:r>
    </w:p>
    <w:p w:rsidR="00E636C5" w:rsidRDefault="00E636C5" w:rsidP="008A22CB">
      <w:pPr>
        <w:pStyle w:val="Default"/>
        <w:jc w:val="both"/>
        <w:rPr>
          <w:sz w:val="23"/>
          <w:szCs w:val="23"/>
        </w:rPr>
      </w:pPr>
      <w:r>
        <w:rPr>
          <w:sz w:val="23"/>
          <w:szCs w:val="23"/>
        </w:rPr>
        <w:t xml:space="preserve">4.2.24. Потребитель обязан выполнять иные обязанности, предусмотренные настоящим Договором и действующим законодательством Приднестровской Молдавской Республики. </w:t>
      </w:r>
    </w:p>
    <w:p w:rsidR="00E636C5" w:rsidRDefault="00E636C5" w:rsidP="008A22CB">
      <w:pPr>
        <w:pStyle w:val="Default"/>
        <w:jc w:val="center"/>
        <w:rPr>
          <w:sz w:val="23"/>
          <w:szCs w:val="23"/>
        </w:rPr>
      </w:pPr>
      <w:r>
        <w:rPr>
          <w:sz w:val="23"/>
          <w:szCs w:val="23"/>
        </w:rPr>
        <w:t>5. ПОРЯДОК РАСЧЁТОВ</w:t>
      </w:r>
    </w:p>
    <w:p w:rsidR="00E636C5" w:rsidRDefault="00E636C5" w:rsidP="008A22CB">
      <w:pPr>
        <w:pStyle w:val="Default"/>
        <w:jc w:val="both"/>
        <w:rPr>
          <w:sz w:val="23"/>
          <w:szCs w:val="23"/>
        </w:rPr>
      </w:pPr>
      <w:r>
        <w:rPr>
          <w:sz w:val="23"/>
          <w:szCs w:val="23"/>
        </w:rPr>
        <w:t xml:space="preserve">5.1. Расчетный период для оплаты услуг устанавливается равным календарному месяцу. </w:t>
      </w:r>
    </w:p>
    <w:p w:rsidR="008A22CB" w:rsidRDefault="00E636C5" w:rsidP="008A22CB">
      <w:pPr>
        <w:pStyle w:val="Default"/>
        <w:jc w:val="both"/>
        <w:rPr>
          <w:sz w:val="23"/>
          <w:szCs w:val="23"/>
        </w:rPr>
      </w:pPr>
      <w:r>
        <w:rPr>
          <w:sz w:val="23"/>
          <w:szCs w:val="23"/>
        </w:rPr>
        <w:t xml:space="preserve">5.2. Стоимость услуг по водоснабжению и (или) водоотведению (канализации) устанавливается по тарифам, установленным законодательством Приднестровской Молдавской Республики, на уровне, не превышающем предельные тарифы на услуги по водоснабжению, водоотведению (канализации) на соответствующий период. При изменении тарифов Организация ВКХ осуществляет соответствующее начисление (перерасчет) стоимости оказанных услуг. При наличии приборов </w:t>
      </w:r>
      <w:proofErr w:type="spellStart"/>
      <w:r>
        <w:rPr>
          <w:sz w:val="23"/>
          <w:szCs w:val="23"/>
        </w:rPr>
        <w:t>учѐта</w:t>
      </w:r>
      <w:proofErr w:type="spellEnd"/>
      <w:r>
        <w:rPr>
          <w:sz w:val="23"/>
          <w:szCs w:val="23"/>
        </w:rPr>
        <w:t xml:space="preserve"> расхода питьевой воды, оплата производится на основании их показаний. При отсутствии приборов </w:t>
      </w:r>
      <w:proofErr w:type="spellStart"/>
      <w:r>
        <w:rPr>
          <w:sz w:val="23"/>
          <w:szCs w:val="23"/>
        </w:rPr>
        <w:t>учѐта</w:t>
      </w:r>
      <w:proofErr w:type="spellEnd"/>
      <w:r>
        <w:rPr>
          <w:sz w:val="23"/>
          <w:szCs w:val="23"/>
        </w:rPr>
        <w:t xml:space="preserve">, оплата производится по нормам водопотребления (лимитам) исходя из статуса объекта водопотребления Потребителя. </w:t>
      </w:r>
    </w:p>
    <w:p w:rsidR="00E636C5" w:rsidRDefault="00E636C5" w:rsidP="008A22CB">
      <w:pPr>
        <w:pStyle w:val="Default"/>
        <w:jc w:val="both"/>
        <w:rPr>
          <w:sz w:val="23"/>
          <w:szCs w:val="23"/>
        </w:rPr>
      </w:pPr>
      <w:r>
        <w:rPr>
          <w:sz w:val="23"/>
          <w:szCs w:val="23"/>
        </w:rPr>
        <w:t xml:space="preserve">5.3. За сброс Потребителем в городскую систему канализации сточных вод, качество которых или концентрация загрязняющих веществ, в которых превышает утвержденные величины, Потребитель оплачивает Организации ВКХ дифференцированный тариф. </w:t>
      </w:r>
    </w:p>
    <w:p w:rsidR="00E636C5" w:rsidRDefault="00E636C5" w:rsidP="008A22CB">
      <w:pPr>
        <w:pStyle w:val="Default"/>
        <w:jc w:val="both"/>
        <w:rPr>
          <w:sz w:val="23"/>
          <w:szCs w:val="23"/>
        </w:rPr>
      </w:pPr>
      <w:r>
        <w:rPr>
          <w:sz w:val="23"/>
          <w:szCs w:val="23"/>
        </w:rPr>
        <w:t xml:space="preserve">Дифференцированный тариф исчисляется как произведение действующего тарифа на коэффициент, определяемый как отношение фактической концентрации вещества к установленным нормативам ПДК, уменьшенный на единицу. При обнаружении нарушения по двум или трем указанным показателям коэффициенты суммируются и уменьшаются на единицу. </w:t>
      </w:r>
    </w:p>
    <w:p w:rsidR="00E636C5" w:rsidRDefault="00E636C5" w:rsidP="008A22CB">
      <w:pPr>
        <w:pStyle w:val="Default"/>
        <w:jc w:val="both"/>
        <w:rPr>
          <w:sz w:val="23"/>
          <w:szCs w:val="23"/>
        </w:rPr>
      </w:pPr>
      <w:r>
        <w:rPr>
          <w:sz w:val="23"/>
          <w:szCs w:val="23"/>
        </w:rPr>
        <w:t xml:space="preserve">Начисление дифференцированного тарифа производится в течении месяца со дня отбора сточных вод Потребителя, в которых будет обнаружено превышение установленных нормативов ПДК сбрасываемых сточных вод. </w:t>
      </w:r>
    </w:p>
    <w:p w:rsidR="00E636C5" w:rsidRDefault="00E636C5" w:rsidP="008A22CB">
      <w:pPr>
        <w:pStyle w:val="Default"/>
        <w:jc w:val="both"/>
        <w:rPr>
          <w:sz w:val="23"/>
          <w:szCs w:val="23"/>
        </w:rPr>
      </w:pPr>
      <w:r>
        <w:rPr>
          <w:sz w:val="23"/>
          <w:szCs w:val="23"/>
        </w:rPr>
        <w:t xml:space="preserve">Оплата за превышение предельно допустимых концентраций загрязняющих веществ, содержащихся в сбрасываемых сточных водах, осуществляется по дифференцированному тарифу на основании отдельного платежного документа, предъявляемого Организацией ВКХ в </w:t>
      </w:r>
      <w:r>
        <w:rPr>
          <w:sz w:val="23"/>
          <w:szCs w:val="23"/>
        </w:rPr>
        <w:lastRenderedPageBreak/>
        <w:t xml:space="preserve">обслуживающий банк Потребителя, подлежащего обязательной оплате. По обоюдному согласованию сторон, вместо дифференцированного тарифа может быть установлен постоянно действующий повышающий коэффициент к установленному тарифу за 1 куб. м. сточных вод, прямо пропорциональный превышенного ПДК загрязняющих веществ над нормативными. Срок оплаты таких платежей составляет 15 календарных дней с момента выставления платежного документа. </w:t>
      </w:r>
    </w:p>
    <w:p w:rsidR="00E636C5" w:rsidRDefault="00E636C5" w:rsidP="008A22CB">
      <w:pPr>
        <w:pStyle w:val="Default"/>
        <w:jc w:val="both"/>
        <w:rPr>
          <w:sz w:val="23"/>
          <w:szCs w:val="23"/>
        </w:rPr>
      </w:pPr>
      <w:r>
        <w:rPr>
          <w:sz w:val="23"/>
          <w:szCs w:val="23"/>
        </w:rPr>
        <w:t xml:space="preserve">5.4. Оплата производится Потребителем ежемесячно в срок до последнего числа месяца следующего за месяцем потребления услуг в объеме, зафиксированном Актом об объемах и стоимости оказанных услуг. В случае вступления в действие нормативного правового акта, позволяющего Потребителю производить оплату в иные сроки, Потребитель осуществляет оплату в сроки, установленные действующим законодательством Приднестровской Молдавской Республики. </w:t>
      </w:r>
    </w:p>
    <w:p w:rsidR="00E636C5" w:rsidRDefault="00E636C5" w:rsidP="008A22CB">
      <w:pPr>
        <w:pStyle w:val="Default"/>
        <w:jc w:val="both"/>
        <w:rPr>
          <w:sz w:val="23"/>
          <w:szCs w:val="23"/>
        </w:rPr>
      </w:pPr>
      <w:r>
        <w:rPr>
          <w:sz w:val="23"/>
          <w:szCs w:val="23"/>
        </w:rPr>
        <w:t xml:space="preserve">5.5. Оплата оказанных услуг по водоснабжению и (или) водоотведению (канализации) производится Потребителем в соответствии с пунктом 5.4. настоящего Договора. </w:t>
      </w:r>
    </w:p>
    <w:p w:rsidR="00E636C5" w:rsidRDefault="00E636C5" w:rsidP="008A22CB">
      <w:pPr>
        <w:pStyle w:val="Default"/>
        <w:jc w:val="both"/>
        <w:rPr>
          <w:sz w:val="23"/>
          <w:szCs w:val="23"/>
        </w:rPr>
      </w:pPr>
      <w:r>
        <w:rPr>
          <w:sz w:val="23"/>
          <w:szCs w:val="23"/>
        </w:rPr>
        <w:t xml:space="preserve">Потребитель вправе производить оплату услуг на основании номера единого лицевого счета в АИС «КРЭДО», присвоенного Потребителю после регистрации в АИС «КРЭДО». </w:t>
      </w:r>
    </w:p>
    <w:p w:rsidR="00E636C5" w:rsidRDefault="00E636C5" w:rsidP="008A22CB">
      <w:pPr>
        <w:pStyle w:val="Default"/>
        <w:jc w:val="both"/>
        <w:rPr>
          <w:sz w:val="23"/>
          <w:szCs w:val="23"/>
        </w:rPr>
      </w:pPr>
      <w:r>
        <w:rPr>
          <w:sz w:val="23"/>
          <w:szCs w:val="23"/>
        </w:rPr>
        <w:t xml:space="preserve">Прием платежей на основании номера единого лицевого счета в АИС «КРЭДО» производится любым доступным способом в наличной или безналичной форме, в том числе с использованием банковской карты, </w:t>
      </w:r>
      <w:r w:rsidR="008A22CB">
        <w:rPr>
          <w:sz w:val="23"/>
          <w:szCs w:val="23"/>
        </w:rPr>
        <w:t>посредством интернета</w:t>
      </w:r>
      <w:r>
        <w:rPr>
          <w:sz w:val="23"/>
          <w:szCs w:val="23"/>
        </w:rPr>
        <w:t xml:space="preserve"> ресурса, а также посредством платежных терминалов. </w:t>
      </w:r>
    </w:p>
    <w:p w:rsidR="00E636C5" w:rsidRDefault="00E636C5" w:rsidP="008A22CB">
      <w:pPr>
        <w:pStyle w:val="Default"/>
        <w:jc w:val="both"/>
        <w:rPr>
          <w:sz w:val="23"/>
          <w:szCs w:val="23"/>
        </w:rPr>
      </w:pPr>
      <w:r>
        <w:rPr>
          <w:sz w:val="23"/>
          <w:szCs w:val="23"/>
        </w:rPr>
        <w:t xml:space="preserve">Оплата услуг по водоснабжению, водоотведению (канализации) может осуществляться альтернативным способом, путем выставления счета (акта об объемах фактически оказанных услуг) или инкассового поручения (с акцептом) либо в </w:t>
      </w:r>
      <w:proofErr w:type="spellStart"/>
      <w:r>
        <w:rPr>
          <w:sz w:val="23"/>
          <w:szCs w:val="23"/>
        </w:rPr>
        <w:t>безакцептном</w:t>
      </w:r>
      <w:proofErr w:type="spellEnd"/>
      <w:r>
        <w:rPr>
          <w:sz w:val="23"/>
          <w:szCs w:val="23"/>
        </w:rPr>
        <w:t xml:space="preserve"> порядке, при наличии соответствующего распоряжения владельца счета (при применении такого способа). </w:t>
      </w:r>
    </w:p>
    <w:p w:rsidR="00E636C5" w:rsidRDefault="00E636C5" w:rsidP="008A22CB">
      <w:pPr>
        <w:pStyle w:val="Default"/>
        <w:jc w:val="both"/>
        <w:rPr>
          <w:sz w:val="23"/>
          <w:szCs w:val="23"/>
        </w:rPr>
      </w:pPr>
      <w:r>
        <w:rPr>
          <w:sz w:val="23"/>
          <w:szCs w:val="23"/>
        </w:rPr>
        <w:t xml:space="preserve">На стадии заключения договора Потребитель уведомляет Организацию ВКХ о способе </w:t>
      </w:r>
      <w:r w:rsidR="008A22CB">
        <w:rPr>
          <w:sz w:val="23"/>
          <w:szCs w:val="23"/>
        </w:rPr>
        <w:t>оплаты.</w:t>
      </w:r>
      <w:r>
        <w:rPr>
          <w:sz w:val="23"/>
          <w:szCs w:val="23"/>
        </w:rPr>
        <w:t xml:space="preserve"> </w:t>
      </w:r>
    </w:p>
    <w:p w:rsidR="00E636C5" w:rsidRDefault="00E636C5" w:rsidP="008A22CB">
      <w:pPr>
        <w:pStyle w:val="Default"/>
        <w:jc w:val="both"/>
        <w:rPr>
          <w:sz w:val="23"/>
          <w:szCs w:val="23"/>
        </w:rPr>
      </w:pPr>
      <w:r>
        <w:rPr>
          <w:sz w:val="23"/>
          <w:szCs w:val="23"/>
        </w:rPr>
        <w:t xml:space="preserve">5.6. Излишне перечисленная сумма в случае отсутствия задолженности засчитывается в счет авансовых платежей следующего месяца. </w:t>
      </w:r>
    </w:p>
    <w:p w:rsidR="00E636C5" w:rsidRDefault="00E636C5" w:rsidP="008A22CB">
      <w:pPr>
        <w:pStyle w:val="Default"/>
        <w:jc w:val="both"/>
        <w:rPr>
          <w:sz w:val="23"/>
          <w:szCs w:val="23"/>
        </w:rPr>
      </w:pPr>
      <w:r>
        <w:rPr>
          <w:sz w:val="23"/>
          <w:szCs w:val="23"/>
        </w:rPr>
        <w:t xml:space="preserve">5.7. За каждый день просрочки оплаты, Организация ВКХ начисляет Потребителю пеню, в сроки и в размере предусмотренные действующим законодательством. При заключении соглашения о рассрочке платы пени не начисляются. </w:t>
      </w:r>
    </w:p>
    <w:p w:rsidR="008A22CB" w:rsidRDefault="00E636C5" w:rsidP="008A22CB">
      <w:pPr>
        <w:pStyle w:val="Default"/>
        <w:jc w:val="both"/>
        <w:rPr>
          <w:sz w:val="23"/>
          <w:szCs w:val="23"/>
        </w:rPr>
      </w:pPr>
      <w:r>
        <w:rPr>
          <w:sz w:val="23"/>
          <w:szCs w:val="23"/>
        </w:rPr>
        <w:t xml:space="preserve">В случае образования задолженности по платежам, превышающим установленные настоящим Договором сроки, Потребитель уплачивает пеню в размере двойной учетной банковской ставки рефинансирования, установленной Приднестровским Республиканским Банком за каждый день просрочки. </w:t>
      </w:r>
    </w:p>
    <w:p w:rsidR="00E636C5" w:rsidRDefault="00E636C5" w:rsidP="008A22CB">
      <w:pPr>
        <w:pStyle w:val="Default"/>
        <w:jc w:val="both"/>
        <w:rPr>
          <w:sz w:val="23"/>
          <w:szCs w:val="23"/>
        </w:rPr>
      </w:pPr>
      <w:r>
        <w:rPr>
          <w:sz w:val="23"/>
          <w:szCs w:val="23"/>
        </w:rPr>
        <w:t xml:space="preserve">5.8. Обязательства по оплате сформировавшейся задолженности осуществляются в первоочередном порядке на погашение образовавшейся пени, а затем на погашение основной задолженности. </w:t>
      </w:r>
    </w:p>
    <w:p w:rsidR="00E636C5" w:rsidRDefault="00E636C5" w:rsidP="00E636C5">
      <w:pPr>
        <w:pStyle w:val="Default"/>
        <w:rPr>
          <w:sz w:val="23"/>
          <w:szCs w:val="23"/>
        </w:rPr>
      </w:pPr>
      <w:r>
        <w:rPr>
          <w:sz w:val="23"/>
          <w:szCs w:val="23"/>
        </w:rPr>
        <w:t xml:space="preserve">5.9. Не реже одного раза в 6 (шесть) месяцев, Организация ВКХ и Потребитель производят сверку расчетов по настоящему Договору и оформляют Акт сверки. </w:t>
      </w:r>
    </w:p>
    <w:p w:rsidR="00E636C5" w:rsidRDefault="00E636C5" w:rsidP="008A22CB">
      <w:pPr>
        <w:pStyle w:val="Default"/>
        <w:jc w:val="center"/>
        <w:rPr>
          <w:sz w:val="23"/>
          <w:szCs w:val="23"/>
        </w:rPr>
      </w:pPr>
      <w:r>
        <w:rPr>
          <w:sz w:val="23"/>
          <w:szCs w:val="23"/>
        </w:rPr>
        <w:t>6. ПОРЯДОК УЧЕТА ПОСТАВЛЕННОЙ ПИТЬЕВОЙ ВОДЫ И ОТВОДА СТОЧНЫХ ВОД (КАНАЛИЗАЦИИ)</w:t>
      </w:r>
    </w:p>
    <w:p w:rsidR="00E636C5" w:rsidRDefault="00E636C5" w:rsidP="008A22CB">
      <w:pPr>
        <w:pStyle w:val="Default"/>
        <w:jc w:val="both"/>
        <w:rPr>
          <w:sz w:val="23"/>
          <w:szCs w:val="23"/>
        </w:rPr>
      </w:pPr>
      <w:r>
        <w:rPr>
          <w:sz w:val="23"/>
          <w:szCs w:val="23"/>
        </w:rPr>
        <w:t xml:space="preserve">6.1. С целью расчета стоимости оказанных услуг по водоснабжению и водоотведению (канализации) учет поставленной питьевой воды Потребителю и отвод сточных вод (канализации) производится посредством установленных на объектах водопотребления Потребителя приборов учета расхода питьевой воды и принятых Организацией ВКХ к коммерческому учету в установленном порядке. При отсутствии приборов учета расхода питьевой воды количество поставленной питьевой воды и отвода сточных вод (канализации) рассчитывается по нормам водопотребления исходя из статуса объекта водопотребления Потребителя. </w:t>
      </w:r>
    </w:p>
    <w:p w:rsidR="00E636C5" w:rsidRDefault="00E636C5" w:rsidP="008A22CB">
      <w:pPr>
        <w:pStyle w:val="Default"/>
        <w:jc w:val="both"/>
        <w:rPr>
          <w:sz w:val="23"/>
          <w:szCs w:val="23"/>
        </w:rPr>
      </w:pPr>
      <w:r>
        <w:rPr>
          <w:sz w:val="23"/>
          <w:szCs w:val="23"/>
        </w:rPr>
        <w:t xml:space="preserve">6.2. Количество сточных вод, поступающих от Потребителя в систему водоотведения (канализации), принимается равному количеству </w:t>
      </w:r>
      <w:proofErr w:type="spellStart"/>
      <w:r>
        <w:rPr>
          <w:sz w:val="23"/>
          <w:szCs w:val="23"/>
        </w:rPr>
        <w:t>потреблѐнной</w:t>
      </w:r>
      <w:proofErr w:type="spellEnd"/>
      <w:r>
        <w:rPr>
          <w:sz w:val="23"/>
          <w:szCs w:val="23"/>
        </w:rPr>
        <w:t xml:space="preserve"> как питьевой, так и технической воды из всех видов источников водоснабжения и оплачивается по тарифам, установленным действующим законодательством. При отсутствии приборов учета сточных вод, количество принятых от Потребителя стоков принимается равным количеству потребленной воды из всех видов источников, за вычетом воды, вошедшей в состав </w:t>
      </w:r>
      <w:r>
        <w:rPr>
          <w:sz w:val="23"/>
          <w:szCs w:val="23"/>
        </w:rPr>
        <w:lastRenderedPageBreak/>
        <w:t xml:space="preserve">выпускаемой продукции. Количество питьевой воды, вошедшее в собственную продукцию при </w:t>
      </w:r>
      <w:proofErr w:type="spellStart"/>
      <w:r>
        <w:rPr>
          <w:sz w:val="23"/>
          <w:szCs w:val="23"/>
        </w:rPr>
        <w:t>еѐ</w:t>
      </w:r>
      <w:proofErr w:type="spellEnd"/>
      <w:r>
        <w:rPr>
          <w:sz w:val="23"/>
          <w:szCs w:val="23"/>
        </w:rPr>
        <w:t xml:space="preserve"> переработке, подтверждается Потребителем в </w:t>
      </w:r>
      <w:proofErr w:type="spellStart"/>
      <w:r>
        <w:rPr>
          <w:sz w:val="23"/>
          <w:szCs w:val="23"/>
        </w:rPr>
        <w:t>расчѐтном</w:t>
      </w:r>
      <w:proofErr w:type="spellEnd"/>
      <w:r>
        <w:rPr>
          <w:sz w:val="23"/>
          <w:szCs w:val="23"/>
        </w:rPr>
        <w:t xml:space="preserve"> месяце </w:t>
      </w:r>
      <w:proofErr w:type="spellStart"/>
      <w:r>
        <w:rPr>
          <w:sz w:val="23"/>
          <w:szCs w:val="23"/>
        </w:rPr>
        <w:t>путѐм</w:t>
      </w:r>
      <w:proofErr w:type="spellEnd"/>
      <w:r>
        <w:rPr>
          <w:sz w:val="23"/>
          <w:szCs w:val="23"/>
        </w:rPr>
        <w:t xml:space="preserve"> предоставления Организации ВКХ обоснованного расчета и справки о фактическом количестве выпущенной продукции. </w:t>
      </w:r>
    </w:p>
    <w:p w:rsidR="00E636C5" w:rsidRDefault="00E636C5" w:rsidP="008A22CB">
      <w:pPr>
        <w:pStyle w:val="Default"/>
        <w:jc w:val="both"/>
        <w:rPr>
          <w:sz w:val="23"/>
          <w:szCs w:val="23"/>
        </w:rPr>
      </w:pPr>
      <w:r>
        <w:rPr>
          <w:sz w:val="23"/>
          <w:szCs w:val="23"/>
        </w:rPr>
        <w:t xml:space="preserve">6.3. В случае, когда узел учета расположен не на границе балансовой и (или) иной принадлежности водопроводных сетей, Потребитель оплачивает стоимость потерь питьевой воды, возникающих в водопроводных сетях между границей раздела и узлом ввода (узлом учета) Потребителя, рассчитанных согласно действующему Порядку разработки технологических нормативов использования воды организациями, оказывающими услуги водоснабжения и водоотведения (канализации) в Приднестровской Молдавской Республике. Общее количество питьевой воды, подлежащей учету с целью расчета стоимости услуги и ее оплате Потребителем состоит из количества поставленной питьевой воды Потребителю и количества ее потерь. </w:t>
      </w:r>
    </w:p>
    <w:p w:rsidR="008A22CB" w:rsidRDefault="00E636C5" w:rsidP="008A22CB">
      <w:pPr>
        <w:pStyle w:val="Default"/>
        <w:jc w:val="both"/>
        <w:rPr>
          <w:sz w:val="23"/>
          <w:szCs w:val="23"/>
        </w:rPr>
      </w:pPr>
      <w:r>
        <w:rPr>
          <w:sz w:val="23"/>
          <w:szCs w:val="23"/>
        </w:rPr>
        <w:t>6.4. При обнаружении представителем Организации ВКХ у Потребителя приборов учета расхода питьевой воды с истекшим сроком государственной поверки, повреждений водомерного узла, несанкционированных подключений и других нарушений, представителями Организации ВКХ и Потребителя составляется двухсторонний Акт, подписанный обеими Сторонами, количество израсходованной питьевой воды определяется по пропускной способности устройств и сооружений для присоединения к системе питьевого водоснабжения при скорости движения воды в них 1,5 м/сек. и круглосуточного</w:t>
      </w:r>
      <w:r w:rsidR="008A22CB">
        <w:rPr>
          <w:sz w:val="23"/>
          <w:szCs w:val="23"/>
        </w:rPr>
        <w:t xml:space="preserve"> действия полным сечением. Расчё</w:t>
      </w:r>
      <w:r>
        <w:rPr>
          <w:sz w:val="23"/>
          <w:szCs w:val="23"/>
        </w:rPr>
        <w:t>т данного количества питьевой воды определяется за период с момента последней проверки работы прибора уч</w:t>
      </w:r>
      <w:r w:rsidR="008A22CB">
        <w:rPr>
          <w:sz w:val="23"/>
          <w:szCs w:val="23"/>
        </w:rPr>
        <w:t>ё</w:t>
      </w:r>
      <w:r>
        <w:rPr>
          <w:sz w:val="23"/>
          <w:szCs w:val="23"/>
        </w:rPr>
        <w:t>та расхода питьевой воды представителем Организации ВКХ по день обнаружения включительно, но не более 6-ти (шести) месячного срока давности, за вычетом объ</w:t>
      </w:r>
      <w:r w:rsidR="008A22CB">
        <w:rPr>
          <w:sz w:val="23"/>
          <w:szCs w:val="23"/>
        </w:rPr>
        <w:t>ё</w:t>
      </w:r>
      <w:r>
        <w:rPr>
          <w:sz w:val="23"/>
          <w:szCs w:val="23"/>
        </w:rPr>
        <w:t>ма воды, потребленной и оплаченной Потребителем по показанию приборов уч</w:t>
      </w:r>
      <w:r w:rsidR="008A22CB">
        <w:rPr>
          <w:sz w:val="23"/>
          <w:szCs w:val="23"/>
        </w:rPr>
        <w:t>ё</w:t>
      </w:r>
      <w:r>
        <w:rPr>
          <w:sz w:val="23"/>
          <w:szCs w:val="23"/>
        </w:rPr>
        <w:t>та расхода питьевой воды за указанный период. При этом количество принятых сточных вод принимается равным расч</w:t>
      </w:r>
      <w:r w:rsidR="008A22CB">
        <w:rPr>
          <w:sz w:val="23"/>
          <w:szCs w:val="23"/>
        </w:rPr>
        <w:t>ё</w:t>
      </w:r>
      <w:r>
        <w:rPr>
          <w:sz w:val="23"/>
          <w:szCs w:val="23"/>
        </w:rPr>
        <w:t>тному количеству отпущенной питьевой воды. Указанный порядок расч</w:t>
      </w:r>
      <w:r w:rsidR="008A22CB">
        <w:rPr>
          <w:sz w:val="23"/>
          <w:szCs w:val="23"/>
        </w:rPr>
        <w:t>ё</w:t>
      </w:r>
      <w:r>
        <w:rPr>
          <w:sz w:val="23"/>
          <w:szCs w:val="23"/>
        </w:rPr>
        <w:t>та применяется вплоть</w:t>
      </w:r>
      <w:r w:rsidR="008A22CB">
        <w:rPr>
          <w:sz w:val="23"/>
          <w:szCs w:val="23"/>
        </w:rPr>
        <w:t xml:space="preserve"> </w:t>
      </w:r>
      <w:r>
        <w:rPr>
          <w:sz w:val="23"/>
          <w:szCs w:val="23"/>
        </w:rPr>
        <w:t>до принятия Организацией ВКХ вновь установленного и надлежащим образом поверенного прибора уч</w:t>
      </w:r>
      <w:r w:rsidR="008A22CB">
        <w:rPr>
          <w:sz w:val="23"/>
          <w:szCs w:val="23"/>
        </w:rPr>
        <w:t>ё</w:t>
      </w:r>
      <w:r>
        <w:rPr>
          <w:sz w:val="23"/>
          <w:szCs w:val="23"/>
        </w:rPr>
        <w:t xml:space="preserve">та расхода питьевой воды. </w:t>
      </w:r>
    </w:p>
    <w:p w:rsidR="00E636C5" w:rsidRDefault="00E636C5" w:rsidP="008A22CB">
      <w:pPr>
        <w:pStyle w:val="Default"/>
        <w:jc w:val="both"/>
        <w:rPr>
          <w:sz w:val="23"/>
          <w:szCs w:val="23"/>
        </w:rPr>
      </w:pPr>
      <w:r>
        <w:rPr>
          <w:sz w:val="23"/>
          <w:szCs w:val="23"/>
        </w:rPr>
        <w:t xml:space="preserve">6.5. Если к Потребителю, находящемуся в Договорных отношениях с Организацией ВКХ, присоединены </w:t>
      </w:r>
      <w:proofErr w:type="spellStart"/>
      <w:r>
        <w:rPr>
          <w:sz w:val="23"/>
          <w:szCs w:val="23"/>
        </w:rPr>
        <w:t>субабоненты</w:t>
      </w:r>
      <w:proofErr w:type="spellEnd"/>
      <w:r>
        <w:rPr>
          <w:sz w:val="23"/>
          <w:szCs w:val="23"/>
        </w:rPr>
        <w:t>, расч</w:t>
      </w:r>
      <w:r w:rsidR="008A22CB">
        <w:rPr>
          <w:sz w:val="23"/>
          <w:szCs w:val="23"/>
        </w:rPr>
        <w:t>ё</w:t>
      </w:r>
      <w:r>
        <w:rPr>
          <w:sz w:val="23"/>
          <w:szCs w:val="23"/>
        </w:rPr>
        <w:t xml:space="preserve">ты за оказанные услуги производятся </w:t>
      </w:r>
      <w:proofErr w:type="spellStart"/>
      <w:r>
        <w:rPr>
          <w:sz w:val="23"/>
          <w:szCs w:val="23"/>
        </w:rPr>
        <w:t>субабонентами</w:t>
      </w:r>
      <w:proofErr w:type="spellEnd"/>
      <w:r>
        <w:rPr>
          <w:sz w:val="23"/>
          <w:szCs w:val="23"/>
        </w:rPr>
        <w:t xml:space="preserve"> Потребителю по отдельным договорам, заключ</w:t>
      </w:r>
      <w:r w:rsidR="008A22CB">
        <w:rPr>
          <w:sz w:val="23"/>
          <w:szCs w:val="23"/>
        </w:rPr>
        <w:t>ё</w:t>
      </w:r>
      <w:r>
        <w:rPr>
          <w:sz w:val="23"/>
          <w:szCs w:val="23"/>
        </w:rPr>
        <w:t xml:space="preserve">нным между Потребителем и </w:t>
      </w:r>
      <w:proofErr w:type="spellStart"/>
      <w:r>
        <w:rPr>
          <w:sz w:val="23"/>
          <w:szCs w:val="23"/>
        </w:rPr>
        <w:t>субабонентами</w:t>
      </w:r>
      <w:proofErr w:type="spellEnd"/>
      <w:r>
        <w:rPr>
          <w:sz w:val="23"/>
          <w:szCs w:val="23"/>
        </w:rPr>
        <w:t xml:space="preserve">, по согласованию с Организацией ВКХ. По согласованию Потребителя и </w:t>
      </w:r>
      <w:proofErr w:type="spellStart"/>
      <w:r>
        <w:rPr>
          <w:sz w:val="23"/>
          <w:szCs w:val="23"/>
        </w:rPr>
        <w:t>субабонента</w:t>
      </w:r>
      <w:proofErr w:type="spellEnd"/>
      <w:r w:rsidR="008A22CB">
        <w:rPr>
          <w:sz w:val="23"/>
          <w:szCs w:val="23"/>
        </w:rPr>
        <w:t xml:space="preserve"> с Организацией ВКХ, такие расчё</w:t>
      </w:r>
      <w:r>
        <w:rPr>
          <w:sz w:val="23"/>
          <w:szCs w:val="23"/>
        </w:rPr>
        <w:t xml:space="preserve">ты могут производиться </w:t>
      </w:r>
      <w:proofErr w:type="spellStart"/>
      <w:r>
        <w:rPr>
          <w:sz w:val="23"/>
          <w:szCs w:val="23"/>
        </w:rPr>
        <w:t>субабонентом</w:t>
      </w:r>
      <w:proofErr w:type="spellEnd"/>
      <w:r>
        <w:rPr>
          <w:sz w:val="23"/>
          <w:szCs w:val="23"/>
        </w:rPr>
        <w:t xml:space="preserve"> непосредственно с Организацией ВКХ. </w:t>
      </w:r>
    </w:p>
    <w:p w:rsidR="00E636C5" w:rsidRDefault="00E636C5" w:rsidP="008A22CB">
      <w:pPr>
        <w:pStyle w:val="Default"/>
        <w:jc w:val="center"/>
        <w:rPr>
          <w:sz w:val="23"/>
          <w:szCs w:val="23"/>
        </w:rPr>
      </w:pPr>
      <w:r>
        <w:rPr>
          <w:sz w:val="23"/>
          <w:szCs w:val="23"/>
        </w:rPr>
        <w:t>7. ОТВЕТСТВЕННОСТЬ СТОРОН</w:t>
      </w:r>
    </w:p>
    <w:p w:rsidR="00E636C5" w:rsidRDefault="00E636C5" w:rsidP="008A22CB">
      <w:pPr>
        <w:pStyle w:val="Default"/>
        <w:jc w:val="both"/>
        <w:rPr>
          <w:sz w:val="23"/>
          <w:szCs w:val="23"/>
        </w:rPr>
      </w:pPr>
      <w:r>
        <w:rPr>
          <w:sz w:val="23"/>
          <w:szCs w:val="23"/>
        </w:rPr>
        <w:t xml:space="preserve">7.1.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 и условиями настоящего Договора. </w:t>
      </w:r>
    </w:p>
    <w:p w:rsidR="00E636C5" w:rsidRDefault="00E636C5" w:rsidP="008A22CB">
      <w:pPr>
        <w:pStyle w:val="Default"/>
        <w:jc w:val="both"/>
        <w:rPr>
          <w:sz w:val="23"/>
          <w:szCs w:val="23"/>
        </w:rPr>
      </w:pPr>
      <w:r>
        <w:rPr>
          <w:sz w:val="23"/>
          <w:szCs w:val="23"/>
        </w:rPr>
        <w:t xml:space="preserve">7.2. Потребитель </w:t>
      </w:r>
      <w:proofErr w:type="spellStart"/>
      <w:r>
        <w:rPr>
          <w:sz w:val="23"/>
          <w:szCs w:val="23"/>
        </w:rPr>
        <w:t>несѐт</w:t>
      </w:r>
      <w:proofErr w:type="spellEnd"/>
      <w:r>
        <w:rPr>
          <w:sz w:val="23"/>
          <w:szCs w:val="23"/>
        </w:rPr>
        <w:t xml:space="preserve"> ответственность в соответствии с требованиями действующего законодательства Приднестровской Молдавской Республики: </w:t>
      </w:r>
    </w:p>
    <w:p w:rsidR="00E636C5" w:rsidRDefault="00E636C5" w:rsidP="008A22CB">
      <w:pPr>
        <w:pStyle w:val="Default"/>
        <w:jc w:val="both"/>
        <w:rPr>
          <w:sz w:val="23"/>
          <w:szCs w:val="23"/>
        </w:rPr>
      </w:pPr>
      <w:r>
        <w:rPr>
          <w:sz w:val="23"/>
          <w:szCs w:val="23"/>
        </w:rPr>
        <w:t xml:space="preserve">а) за вред, </w:t>
      </w:r>
      <w:proofErr w:type="spellStart"/>
      <w:r>
        <w:rPr>
          <w:sz w:val="23"/>
          <w:szCs w:val="23"/>
        </w:rPr>
        <w:t>причинѐнный</w:t>
      </w:r>
      <w:proofErr w:type="spellEnd"/>
      <w:r>
        <w:rPr>
          <w:sz w:val="23"/>
          <w:szCs w:val="23"/>
        </w:rPr>
        <w:t xml:space="preserve"> Организации ВКХ; </w:t>
      </w:r>
    </w:p>
    <w:p w:rsidR="00E636C5" w:rsidRDefault="00E636C5" w:rsidP="008A22CB">
      <w:pPr>
        <w:pStyle w:val="Default"/>
        <w:jc w:val="both"/>
        <w:rPr>
          <w:sz w:val="23"/>
          <w:szCs w:val="23"/>
        </w:rPr>
      </w:pPr>
      <w:r>
        <w:rPr>
          <w:sz w:val="23"/>
          <w:szCs w:val="23"/>
        </w:rPr>
        <w:t xml:space="preserve">б) за недостоверность предоставленной информации по </w:t>
      </w:r>
      <w:proofErr w:type="spellStart"/>
      <w:r>
        <w:rPr>
          <w:sz w:val="23"/>
          <w:szCs w:val="23"/>
        </w:rPr>
        <w:t>учѐту</w:t>
      </w:r>
      <w:proofErr w:type="spellEnd"/>
      <w:r>
        <w:rPr>
          <w:sz w:val="23"/>
          <w:szCs w:val="23"/>
        </w:rPr>
        <w:t xml:space="preserve"> фактического количества расходованной питьевой воды и сброшенных сточных вод, а также за превышение концентрации загрязняющих в них веществ в соответствии с </w:t>
      </w:r>
      <w:proofErr w:type="spellStart"/>
      <w:r>
        <w:rPr>
          <w:sz w:val="23"/>
          <w:szCs w:val="23"/>
        </w:rPr>
        <w:t>заключѐнным</w:t>
      </w:r>
      <w:proofErr w:type="spellEnd"/>
      <w:r>
        <w:rPr>
          <w:sz w:val="23"/>
          <w:szCs w:val="23"/>
        </w:rPr>
        <w:t xml:space="preserve"> Договором; </w:t>
      </w:r>
    </w:p>
    <w:p w:rsidR="00E636C5" w:rsidRDefault="00E636C5" w:rsidP="008A22CB">
      <w:pPr>
        <w:pStyle w:val="Default"/>
        <w:jc w:val="both"/>
        <w:rPr>
          <w:sz w:val="23"/>
          <w:szCs w:val="23"/>
        </w:rPr>
      </w:pPr>
      <w:r>
        <w:rPr>
          <w:sz w:val="23"/>
          <w:szCs w:val="23"/>
        </w:rPr>
        <w:t xml:space="preserve">в) за вред, </w:t>
      </w:r>
      <w:proofErr w:type="spellStart"/>
      <w:r>
        <w:rPr>
          <w:sz w:val="23"/>
          <w:szCs w:val="23"/>
        </w:rPr>
        <w:t>причинѐнный</w:t>
      </w:r>
      <w:proofErr w:type="spellEnd"/>
      <w:r>
        <w:rPr>
          <w:sz w:val="23"/>
          <w:szCs w:val="23"/>
        </w:rPr>
        <w:t xml:space="preserve"> утечками питьевой воды (сточных вод) из систем питьевого водоснабжения (водоотведения), находящихся на балансе (в собственности) Потребителя; </w:t>
      </w:r>
    </w:p>
    <w:p w:rsidR="00E636C5" w:rsidRDefault="00E636C5" w:rsidP="008A22CB">
      <w:pPr>
        <w:pStyle w:val="Default"/>
        <w:jc w:val="both"/>
        <w:rPr>
          <w:sz w:val="23"/>
          <w:szCs w:val="23"/>
        </w:rPr>
      </w:pPr>
      <w:r>
        <w:rPr>
          <w:sz w:val="23"/>
          <w:szCs w:val="23"/>
        </w:rPr>
        <w:t xml:space="preserve">г) за целостность и сохранность пломб на приборе </w:t>
      </w:r>
      <w:proofErr w:type="spellStart"/>
      <w:r>
        <w:rPr>
          <w:sz w:val="23"/>
          <w:szCs w:val="23"/>
        </w:rPr>
        <w:t>учѐта</w:t>
      </w:r>
      <w:proofErr w:type="spellEnd"/>
      <w:r>
        <w:rPr>
          <w:sz w:val="23"/>
          <w:szCs w:val="23"/>
        </w:rPr>
        <w:t xml:space="preserve"> расхода питьевой воды, используемом для </w:t>
      </w:r>
      <w:proofErr w:type="spellStart"/>
      <w:r>
        <w:rPr>
          <w:sz w:val="23"/>
          <w:szCs w:val="23"/>
        </w:rPr>
        <w:t>расчѐтов</w:t>
      </w:r>
      <w:proofErr w:type="spellEnd"/>
      <w:r>
        <w:rPr>
          <w:sz w:val="23"/>
          <w:szCs w:val="23"/>
        </w:rPr>
        <w:t xml:space="preserve"> с Организацией ВКХ за питьевую воду, на задвижке обводной линии, пожарных задвижках, гидрантах и других водопроводных устройств, находящихся на территории или на балансе (в собственности) и обслуживании Потребителя и опломбированных Организацией ВКХ; </w:t>
      </w:r>
    </w:p>
    <w:p w:rsidR="00E636C5" w:rsidRDefault="00E636C5" w:rsidP="008A22CB">
      <w:pPr>
        <w:pStyle w:val="Default"/>
        <w:jc w:val="both"/>
        <w:rPr>
          <w:sz w:val="23"/>
          <w:szCs w:val="23"/>
        </w:rPr>
      </w:pPr>
      <w:r>
        <w:rPr>
          <w:sz w:val="23"/>
          <w:szCs w:val="23"/>
        </w:rPr>
        <w:t xml:space="preserve">д) за соответствие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осуществляющий </w:t>
      </w:r>
      <w:proofErr w:type="spellStart"/>
      <w:r>
        <w:rPr>
          <w:sz w:val="23"/>
          <w:szCs w:val="23"/>
        </w:rPr>
        <w:t>еѐ</w:t>
      </w:r>
      <w:proofErr w:type="spellEnd"/>
      <w:r>
        <w:rPr>
          <w:sz w:val="23"/>
          <w:szCs w:val="23"/>
        </w:rPr>
        <w:t xml:space="preserve"> подачу по водопроводным сетям, устройствам и сооружениям Потребителя другим потребителям. При этом качество подаваемой </w:t>
      </w:r>
      <w:r>
        <w:rPr>
          <w:sz w:val="23"/>
          <w:szCs w:val="23"/>
        </w:rPr>
        <w:lastRenderedPageBreak/>
        <w:t xml:space="preserve">питьевой воды Организацией ВКХ на границе балансовой и (или) иной ответственности между Потребителем и Организацией ВКХ должно соответствовать требованиям СанПиН МЗСЗ 2.1.4.1074-07; </w:t>
      </w:r>
    </w:p>
    <w:p w:rsidR="00E636C5" w:rsidRDefault="00E636C5" w:rsidP="008A22CB">
      <w:pPr>
        <w:pStyle w:val="Default"/>
        <w:jc w:val="both"/>
        <w:rPr>
          <w:sz w:val="23"/>
          <w:szCs w:val="23"/>
        </w:rPr>
      </w:pPr>
      <w:r>
        <w:rPr>
          <w:sz w:val="23"/>
          <w:szCs w:val="23"/>
        </w:rPr>
        <w:t xml:space="preserve">е) за качество сточных вод, сбрасываемых в систему водоотведения (канализации) Организации ВКХ, которое должно соответствовать установленным нормативам и требованиям, а также условиям настоящего Договора. Данные требования устанавливаются СанПиН МЗСЗ 2.1.5.980-07 «Гигиенические требования к охране поверхностных вод»; </w:t>
      </w:r>
    </w:p>
    <w:p w:rsidR="00E636C5" w:rsidRDefault="00E636C5" w:rsidP="008A22CB">
      <w:pPr>
        <w:pStyle w:val="Default"/>
        <w:jc w:val="both"/>
        <w:rPr>
          <w:sz w:val="23"/>
          <w:szCs w:val="23"/>
        </w:rPr>
      </w:pPr>
      <w:r>
        <w:rPr>
          <w:sz w:val="23"/>
          <w:szCs w:val="23"/>
        </w:rPr>
        <w:t xml:space="preserve">ж) за комплектность, сохранность, работоспособность и нормальное техническое состояние всех без исключения отключающих устройств, предотвращающих подтопление подвальных помещений при авариях на канализационной сети. В случае подтопления подвальных помещений, вызванного отсутствием затворов, негерметичным закрытием ревизий, неисправным техническим состоянием санитарных приборов, канализационных сетей, сооружений и устройств на них, находящихся на балансе (в собственности) и обслуживании Потребителя, ответственность за причиненный материальный ущерб </w:t>
      </w:r>
      <w:proofErr w:type="spellStart"/>
      <w:r>
        <w:rPr>
          <w:sz w:val="23"/>
          <w:szCs w:val="23"/>
        </w:rPr>
        <w:t>несѐт</w:t>
      </w:r>
      <w:proofErr w:type="spellEnd"/>
      <w:r>
        <w:rPr>
          <w:sz w:val="23"/>
          <w:szCs w:val="23"/>
        </w:rPr>
        <w:t xml:space="preserve"> Потребитель, если авария (засор, подтопление) произошла на канализационных сетях Потребителя; </w:t>
      </w:r>
    </w:p>
    <w:p w:rsidR="00E636C5" w:rsidRDefault="00E636C5" w:rsidP="008A22CB">
      <w:pPr>
        <w:pStyle w:val="Default"/>
        <w:jc w:val="both"/>
        <w:rPr>
          <w:sz w:val="23"/>
          <w:szCs w:val="23"/>
        </w:rPr>
      </w:pPr>
      <w:r>
        <w:rPr>
          <w:sz w:val="23"/>
          <w:szCs w:val="23"/>
        </w:rPr>
        <w:t xml:space="preserve">з) в иных случаях, установленных действующим законодательством Приднестровской Молдавской Республики. </w:t>
      </w:r>
    </w:p>
    <w:p w:rsidR="00E636C5" w:rsidRDefault="00E636C5" w:rsidP="008A22CB">
      <w:pPr>
        <w:pStyle w:val="Default"/>
        <w:jc w:val="both"/>
        <w:rPr>
          <w:sz w:val="23"/>
          <w:szCs w:val="23"/>
        </w:rPr>
      </w:pPr>
      <w:r>
        <w:rPr>
          <w:sz w:val="23"/>
          <w:szCs w:val="23"/>
        </w:rPr>
        <w:t xml:space="preserve">7.3. Ответственность Сторон за эксплуатацию водопроводных сетей и сетей водоотведения (канализации), сооружений и устройств между Организацией ВКХ и Потребителем устанавливается в соответствии с требованиями действующего законодательства. В отельных случаях ответственность Сторон определяется Актом разграничения обслуживания и ответственности Сторон за эксплуатацию водопроводных сетей и сетей водоотведения (канализации), сооружений и устройств, являющемуся неотъемлемой частью настоящего Договора. </w:t>
      </w:r>
    </w:p>
    <w:p w:rsidR="00E636C5" w:rsidRDefault="00E636C5" w:rsidP="008A22CB">
      <w:pPr>
        <w:pStyle w:val="Default"/>
        <w:jc w:val="both"/>
        <w:rPr>
          <w:sz w:val="23"/>
          <w:szCs w:val="23"/>
        </w:rPr>
      </w:pPr>
      <w:r>
        <w:rPr>
          <w:sz w:val="23"/>
          <w:szCs w:val="23"/>
        </w:rPr>
        <w:t xml:space="preserve">7.4. Потребителю запрещается: </w:t>
      </w:r>
    </w:p>
    <w:p w:rsidR="00E636C5" w:rsidRDefault="00E636C5" w:rsidP="008A22CB">
      <w:pPr>
        <w:pStyle w:val="Default"/>
        <w:jc w:val="both"/>
        <w:rPr>
          <w:sz w:val="23"/>
          <w:szCs w:val="23"/>
        </w:rPr>
      </w:pPr>
      <w:r>
        <w:rPr>
          <w:sz w:val="23"/>
          <w:szCs w:val="23"/>
        </w:rPr>
        <w:t xml:space="preserve">а) переоборудовать внутренние инженерные водопроводные и канализационные сети без разрешения Организации ВКХ; </w:t>
      </w:r>
    </w:p>
    <w:p w:rsidR="00E636C5" w:rsidRDefault="00E636C5" w:rsidP="008A22CB">
      <w:pPr>
        <w:pStyle w:val="Default"/>
        <w:jc w:val="both"/>
        <w:rPr>
          <w:sz w:val="23"/>
          <w:szCs w:val="23"/>
        </w:rPr>
      </w:pPr>
      <w:r>
        <w:rPr>
          <w:sz w:val="23"/>
          <w:szCs w:val="23"/>
        </w:rPr>
        <w:t xml:space="preserve">б) включать индивидуальные приборы очистки питьевой воды, не имеющие технического паспорта (свидетельства), не отвечающие требованиям безопасности эксплуатации и санитарно-гигиеническим нормативам; </w:t>
      </w:r>
    </w:p>
    <w:p w:rsidR="00E636C5" w:rsidRDefault="00E636C5" w:rsidP="008A22CB">
      <w:pPr>
        <w:pStyle w:val="Default"/>
        <w:jc w:val="both"/>
        <w:rPr>
          <w:sz w:val="23"/>
          <w:szCs w:val="23"/>
        </w:rPr>
      </w:pPr>
      <w:r>
        <w:rPr>
          <w:sz w:val="23"/>
          <w:szCs w:val="23"/>
        </w:rPr>
        <w:t xml:space="preserve">в) нарушать имеющиеся у Потребителя схемы </w:t>
      </w:r>
      <w:proofErr w:type="spellStart"/>
      <w:r>
        <w:rPr>
          <w:sz w:val="23"/>
          <w:szCs w:val="23"/>
        </w:rPr>
        <w:t>учѐта</w:t>
      </w:r>
      <w:proofErr w:type="spellEnd"/>
      <w:r>
        <w:rPr>
          <w:sz w:val="23"/>
          <w:szCs w:val="23"/>
        </w:rPr>
        <w:t xml:space="preserve"> расхода питьевой воды. </w:t>
      </w:r>
    </w:p>
    <w:p w:rsidR="00E636C5" w:rsidRDefault="00E636C5" w:rsidP="008A22CB">
      <w:pPr>
        <w:pStyle w:val="Default"/>
        <w:jc w:val="both"/>
        <w:rPr>
          <w:sz w:val="23"/>
          <w:szCs w:val="23"/>
        </w:rPr>
      </w:pPr>
      <w:r>
        <w:rPr>
          <w:sz w:val="23"/>
          <w:szCs w:val="23"/>
        </w:rPr>
        <w:t xml:space="preserve">7.5. Возмещение вреда, </w:t>
      </w:r>
      <w:proofErr w:type="spellStart"/>
      <w:r>
        <w:rPr>
          <w:sz w:val="23"/>
          <w:szCs w:val="23"/>
        </w:rPr>
        <w:t>причинѐнного</w:t>
      </w:r>
      <w:proofErr w:type="spellEnd"/>
      <w:r>
        <w:rPr>
          <w:sz w:val="23"/>
          <w:szCs w:val="23"/>
        </w:rPr>
        <w:t xml:space="preserve"> Потребителем собственникам систем питьевого водоснабжения (водоотведения (канализации) и (или) Организации ВКХ, производится в соответствии с действующим законодательством в следующих случаях: </w:t>
      </w:r>
    </w:p>
    <w:p w:rsidR="00E636C5" w:rsidRDefault="00E636C5" w:rsidP="008A22CB">
      <w:pPr>
        <w:pStyle w:val="Default"/>
        <w:jc w:val="both"/>
        <w:rPr>
          <w:sz w:val="23"/>
          <w:szCs w:val="23"/>
        </w:rPr>
      </w:pPr>
      <w:r>
        <w:rPr>
          <w:sz w:val="23"/>
          <w:szCs w:val="23"/>
        </w:rPr>
        <w:t xml:space="preserve">а) несоблюдения Потребителем правил пользования системами питьевого водоснабжения и водоотведения (канализации), действующих санитарных правил и норм, а также условий настоящего Договора; </w:t>
      </w:r>
    </w:p>
    <w:p w:rsidR="00E636C5" w:rsidRDefault="00E636C5" w:rsidP="008A22CB">
      <w:pPr>
        <w:pStyle w:val="Default"/>
        <w:jc w:val="both"/>
        <w:rPr>
          <w:sz w:val="23"/>
          <w:szCs w:val="23"/>
        </w:rPr>
      </w:pPr>
      <w:r>
        <w:rPr>
          <w:sz w:val="23"/>
          <w:szCs w:val="23"/>
        </w:rPr>
        <w:t xml:space="preserve">б) повреждения сооружений, оборудования, водопроводных или канализационных сетей; </w:t>
      </w:r>
    </w:p>
    <w:p w:rsidR="00E636C5" w:rsidRDefault="00E636C5" w:rsidP="008A22CB">
      <w:pPr>
        <w:pStyle w:val="Default"/>
        <w:jc w:val="both"/>
        <w:rPr>
          <w:sz w:val="23"/>
          <w:szCs w:val="23"/>
        </w:rPr>
      </w:pPr>
      <w:r>
        <w:rPr>
          <w:sz w:val="23"/>
          <w:szCs w:val="23"/>
        </w:rPr>
        <w:t xml:space="preserve">в) создания препятствий в проведении аварийно-восстановительных работ систем водоснабжения и водоотведения (канализации), проходящих по территории потребителя и находящихся на балансе и обслуживании Организации ВКХ; </w:t>
      </w:r>
    </w:p>
    <w:p w:rsidR="00E636C5" w:rsidRDefault="00E636C5" w:rsidP="008A22CB">
      <w:pPr>
        <w:pStyle w:val="Default"/>
        <w:jc w:val="both"/>
        <w:rPr>
          <w:sz w:val="23"/>
          <w:szCs w:val="23"/>
        </w:rPr>
      </w:pPr>
      <w:r>
        <w:rPr>
          <w:sz w:val="23"/>
          <w:szCs w:val="23"/>
        </w:rPr>
        <w:t xml:space="preserve">г) загрязнения источников питьевого водоснабжения, что может привести к ухудшению качества подаваемой другим потребителям питьевой воды; </w:t>
      </w:r>
    </w:p>
    <w:p w:rsidR="00E636C5" w:rsidRDefault="00E636C5" w:rsidP="008A22CB">
      <w:pPr>
        <w:pStyle w:val="Default"/>
        <w:jc w:val="both"/>
        <w:rPr>
          <w:sz w:val="23"/>
          <w:szCs w:val="23"/>
        </w:rPr>
      </w:pPr>
      <w:r>
        <w:rPr>
          <w:sz w:val="23"/>
          <w:szCs w:val="23"/>
        </w:rPr>
        <w:t xml:space="preserve">д) в иных случаях, установленных действующим законодательством Приднестровской Молдавской Республики. </w:t>
      </w:r>
    </w:p>
    <w:p w:rsidR="00E636C5" w:rsidRDefault="00E636C5" w:rsidP="008A22CB">
      <w:pPr>
        <w:pStyle w:val="Default"/>
        <w:jc w:val="both"/>
        <w:rPr>
          <w:sz w:val="23"/>
          <w:szCs w:val="23"/>
        </w:rPr>
      </w:pPr>
      <w:r>
        <w:rPr>
          <w:sz w:val="23"/>
          <w:szCs w:val="23"/>
        </w:rPr>
        <w:t xml:space="preserve">Возмещения производятся в полном </w:t>
      </w:r>
      <w:proofErr w:type="spellStart"/>
      <w:r>
        <w:rPr>
          <w:sz w:val="23"/>
          <w:szCs w:val="23"/>
        </w:rPr>
        <w:t>объѐме</w:t>
      </w:r>
      <w:proofErr w:type="spellEnd"/>
      <w:r>
        <w:rPr>
          <w:sz w:val="23"/>
          <w:szCs w:val="23"/>
        </w:rPr>
        <w:t xml:space="preserve"> добровольно или по решению суда, в соответствии с действующим законодательством Приднестровской Молдавской Республики. </w:t>
      </w:r>
    </w:p>
    <w:p w:rsidR="00E636C5" w:rsidRDefault="00E636C5" w:rsidP="008A22CB">
      <w:pPr>
        <w:pStyle w:val="Default"/>
        <w:jc w:val="both"/>
        <w:rPr>
          <w:sz w:val="23"/>
          <w:szCs w:val="23"/>
        </w:rPr>
      </w:pPr>
      <w:r>
        <w:rPr>
          <w:sz w:val="23"/>
          <w:szCs w:val="23"/>
        </w:rPr>
        <w:t xml:space="preserve">7.6. Организация ВКХ несет ответственность в соответствии с действующим законодательством Приднестровской Молдавской Республики за: </w:t>
      </w:r>
    </w:p>
    <w:p w:rsidR="00E636C5" w:rsidRDefault="00E636C5" w:rsidP="008A22CB">
      <w:pPr>
        <w:pStyle w:val="Default"/>
        <w:jc w:val="both"/>
        <w:rPr>
          <w:sz w:val="23"/>
          <w:szCs w:val="23"/>
        </w:rPr>
      </w:pPr>
      <w:r>
        <w:rPr>
          <w:sz w:val="23"/>
          <w:szCs w:val="23"/>
        </w:rPr>
        <w:t xml:space="preserve">а) за некачественное и выполняемое с перебоями предоставление услуг, несоответствующее нормативно-техническим требованиям, действующему законодательству, настоящему Договору; </w:t>
      </w:r>
    </w:p>
    <w:p w:rsidR="00E636C5" w:rsidRDefault="00E636C5" w:rsidP="008A22CB">
      <w:pPr>
        <w:pStyle w:val="Default"/>
        <w:jc w:val="both"/>
        <w:rPr>
          <w:sz w:val="23"/>
          <w:szCs w:val="23"/>
        </w:rPr>
      </w:pPr>
      <w:r>
        <w:rPr>
          <w:sz w:val="23"/>
          <w:szCs w:val="23"/>
        </w:rPr>
        <w:t xml:space="preserve">б) за ущерб, </w:t>
      </w:r>
      <w:proofErr w:type="spellStart"/>
      <w:r>
        <w:rPr>
          <w:sz w:val="23"/>
          <w:szCs w:val="23"/>
        </w:rPr>
        <w:t>причинѐнный</w:t>
      </w:r>
      <w:proofErr w:type="spellEnd"/>
      <w:r>
        <w:rPr>
          <w:sz w:val="23"/>
          <w:szCs w:val="23"/>
        </w:rPr>
        <w:t xml:space="preserve"> Потребителю из-за недопоставок питьевой воды без уважительных причин; </w:t>
      </w:r>
    </w:p>
    <w:p w:rsidR="00E636C5" w:rsidRDefault="00E636C5" w:rsidP="008A22CB">
      <w:pPr>
        <w:pStyle w:val="Default"/>
        <w:jc w:val="both"/>
        <w:rPr>
          <w:sz w:val="23"/>
          <w:szCs w:val="23"/>
        </w:rPr>
      </w:pPr>
      <w:r>
        <w:rPr>
          <w:sz w:val="23"/>
          <w:szCs w:val="23"/>
        </w:rPr>
        <w:lastRenderedPageBreak/>
        <w:t xml:space="preserve">в) за вред, </w:t>
      </w:r>
      <w:proofErr w:type="spellStart"/>
      <w:r>
        <w:rPr>
          <w:sz w:val="23"/>
          <w:szCs w:val="23"/>
        </w:rPr>
        <w:t>причинѐнный</w:t>
      </w:r>
      <w:proofErr w:type="spellEnd"/>
      <w:r>
        <w:rPr>
          <w:sz w:val="23"/>
          <w:szCs w:val="23"/>
        </w:rPr>
        <w:t xml:space="preserve"> Потребителю в результате утечек питьевой воды (сточных вод) из систем питьевого водоснабжения и водоотведения (канализации), находящихся на балансе Организации ВКХ; </w:t>
      </w:r>
    </w:p>
    <w:p w:rsidR="00E636C5" w:rsidRDefault="00E636C5" w:rsidP="008A22CB">
      <w:pPr>
        <w:pStyle w:val="Default"/>
        <w:jc w:val="both"/>
        <w:rPr>
          <w:sz w:val="23"/>
          <w:szCs w:val="23"/>
        </w:rPr>
      </w:pPr>
      <w:r>
        <w:rPr>
          <w:sz w:val="23"/>
          <w:szCs w:val="23"/>
        </w:rPr>
        <w:t xml:space="preserve">г) за несоответствие качества питьевой воды СанПиН МЗСЗ 2.1.4.1074-07 «Питьевая вода. Гигиенические требования к качеству воды централизованных систем питьевого водоснабжения. Контроль качества», что должно подтверждаться лабораторными анализами контрольных проб, </w:t>
      </w:r>
      <w:proofErr w:type="spellStart"/>
      <w:r>
        <w:rPr>
          <w:sz w:val="23"/>
          <w:szCs w:val="23"/>
        </w:rPr>
        <w:t>проведѐнных</w:t>
      </w:r>
      <w:proofErr w:type="spellEnd"/>
      <w:r>
        <w:rPr>
          <w:sz w:val="23"/>
          <w:szCs w:val="23"/>
        </w:rPr>
        <w:t xml:space="preserve"> в лаборатории санитарно-эпидемиологической службы Приднестровской Молдавской Республики, в организациях, аккредитованными в установленном порядке. Контрольный отбор проб воды производится совместно представителями Организации ВКХ и Потребителя на границе (или в ближайшей точке водопроводных сетей Организации ВКХ) балансовой и (или) иной принадлежности (собственности). </w:t>
      </w:r>
    </w:p>
    <w:p w:rsidR="008A22CB" w:rsidRDefault="00E636C5" w:rsidP="008A22CB">
      <w:pPr>
        <w:pStyle w:val="Default"/>
        <w:jc w:val="both"/>
        <w:rPr>
          <w:sz w:val="23"/>
          <w:szCs w:val="23"/>
        </w:rPr>
      </w:pPr>
      <w:r>
        <w:rPr>
          <w:sz w:val="23"/>
          <w:szCs w:val="23"/>
        </w:rPr>
        <w:t xml:space="preserve">д) в иных случаях, установленных действующим законодательством Приднестровской Молдавской Республики. </w:t>
      </w:r>
    </w:p>
    <w:p w:rsidR="00E636C5" w:rsidRDefault="00E636C5" w:rsidP="008A22CB">
      <w:pPr>
        <w:pStyle w:val="Default"/>
        <w:jc w:val="both"/>
        <w:rPr>
          <w:sz w:val="23"/>
          <w:szCs w:val="23"/>
        </w:rPr>
      </w:pPr>
      <w:r>
        <w:rPr>
          <w:sz w:val="23"/>
          <w:szCs w:val="23"/>
        </w:rPr>
        <w:t xml:space="preserve">7.7. Организация ВКХ освобождается от ответственности за нарушения, связанные с изменениями режима оказания услуг по водоснабжению и водоотведению (канализации), возникшие: </w:t>
      </w:r>
    </w:p>
    <w:p w:rsidR="00E636C5" w:rsidRDefault="00E636C5" w:rsidP="008A22CB">
      <w:pPr>
        <w:pStyle w:val="Default"/>
        <w:jc w:val="both"/>
        <w:rPr>
          <w:sz w:val="23"/>
          <w:szCs w:val="23"/>
        </w:rPr>
      </w:pPr>
      <w:r>
        <w:rPr>
          <w:sz w:val="23"/>
          <w:szCs w:val="23"/>
        </w:rPr>
        <w:t xml:space="preserve">а) из-за невыполнения Потребителем Договорных обязательств; </w:t>
      </w:r>
    </w:p>
    <w:p w:rsidR="00E636C5" w:rsidRDefault="00E636C5" w:rsidP="008A22CB">
      <w:pPr>
        <w:pStyle w:val="Default"/>
        <w:jc w:val="both"/>
        <w:rPr>
          <w:sz w:val="23"/>
          <w:szCs w:val="23"/>
        </w:rPr>
      </w:pPr>
      <w:r>
        <w:rPr>
          <w:sz w:val="23"/>
          <w:szCs w:val="23"/>
        </w:rPr>
        <w:t xml:space="preserve">б) из-за непрофессиональных действий персонала Потребителя или третьих лиц, обслуживающих водопроводные и канализационные сети, сооружения и устройства Потребителя. </w:t>
      </w:r>
    </w:p>
    <w:p w:rsidR="00E636C5" w:rsidRDefault="00E636C5" w:rsidP="008A22CB">
      <w:pPr>
        <w:pStyle w:val="Default"/>
        <w:jc w:val="both"/>
        <w:rPr>
          <w:sz w:val="23"/>
          <w:szCs w:val="23"/>
        </w:rPr>
      </w:pPr>
      <w:r>
        <w:rPr>
          <w:sz w:val="23"/>
          <w:szCs w:val="23"/>
        </w:rPr>
        <w:t xml:space="preserve">в) в иных случаях, установленных действующим законодательством Приднестровской Молдавской Республики. </w:t>
      </w:r>
    </w:p>
    <w:p w:rsidR="00E636C5" w:rsidRDefault="00E636C5" w:rsidP="008A22CB">
      <w:pPr>
        <w:pStyle w:val="Default"/>
        <w:jc w:val="both"/>
        <w:rPr>
          <w:sz w:val="23"/>
          <w:szCs w:val="23"/>
        </w:rPr>
      </w:pPr>
      <w:r>
        <w:rPr>
          <w:sz w:val="23"/>
          <w:szCs w:val="23"/>
        </w:rPr>
        <w:t xml:space="preserve">7.8. В случае аварий на участках централизованных сетей водоснабжения и водоотведения (канализации), проходящих по подвалам и техническим этажам зданий, Организация ВКХ не несет ответственность за сохранность и порчу находящихся в указанных местах материальных ценностей. </w:t>
      </w:r>
    </w:p>
    <w:p w:rsidR="00E636C5" w:rsidRDefault="00E636C5" w:rsidP="008A22CB">
      <w:pPr>
        <w:pStyle w:val="Default"/>
        <w:jc w:val="both"/>
        <w:rPr>
          <w:sz w:val="23"/>
          <w:szCs w:val="23"/>
        </w:rPr>
      </w:pPr>
      <w:r>
        <w:rPr>
          <w:sz w:val="23"/>
          <w:szCs w:val="23"/>
        </w:rPr>
        <w:t xml:space="preserve">7.9. Стороны освобождаются от ответственности за нарушения, связанные с изменениями режима оказания услуг по водоснабжению и водоотведению (канализации), вызванными необходимостью выполнения технологических операций на участках зоны обслуживания Потребителя и зоны обслуживания Организации ВКХ, при условии согласования Сторонами проведения этих работ. </w:t>
      </w:r>
    </w:p>
    <w:p w:rsidR="00E636C5" w:rsidRDefault="00E636C5" w:rsidP="008A22CB">
      <w:pPr>
        <w:pStyle w:val="Default"/>
        <w:jc w:val="both"/>
        <w:rPr>
          <w:sz w:val="23"/>
          <w:szCs w:val="23"/>
        </w:rPr>
      </w:pPr>
      <w:r>
        <w:rPr>
          <w:sz w:val="23"/>
          <w:szCs w:val="23"/>
        </w:rPr>
        <w:t xml:space="preserve">7.10. За неоплату либо несвоевременную оплату оказанных Организацией ВКХ услуг Потребитель несет ответственность в соответствии с п. 5.7. настоящего Договора. </w:t>
      </w:r>
    </w:p>
    <w:p w:rsidR="00E636C5" w:rsidRDefault="00E636C5" w:rsidP="008A22CB">
      <w:pPr>
        <w:pStyle w:val="Default"/>
        <w:jc w:val="center"/>
        <w:rPr>
          <w:sz w:val="23"/>
          <w:szCs w:val="23"/>
        </w:rPr>
      </w:pPr>
      <w:r>
        <w:rPr>
          <w:sz w:val="23"/>
          <w:szCs w:val="23"/>
        </w:rPr>
        <w:t>8. ФОРС-МАЖОРНЫЕ ОБСТОЯТЕЛЬСТВА</w:t>
      </w:r>
    </w:p>
    <w:p w:rsidR="00E636C5" w:rsidRDefault="00E636C5" w:rsidP="008A22CB">
      <w:pPr>
        <w:pStyle w:val="Default"/>
        <w:jc w:val="both"/>
        <w:rPr>
          <w:sz w:val="23"/>
          <w:szCs w:val="23"/>
        </w:rPr>
      </w:pPr>
      <w:r>
        <w:rPr>
          <w:sz w:val="23"/>
          <w:szCs w:val="23"/>
        </w:rPr>
        <w:t xml:space="preserve">8.1.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настоящего Договора. </w:t>
      </w:r>
    </w:p>
    <w:p w:rsidR="00E636C5" w:rsidRDefault="00E636C5" w:rsidP="008A22CB">
      <w:pPr>
        <w:pStyle w:val="Default"/>
        <w:jc w:val="both"/>
        <w:rPr>
          <w:sz w:val="23"/>
          <w:szCs w:val="23"/>
        </w:rPr>
      </w:pPr>
      <w:r>
        <w:rPr>
          <w:sz w:val="23"/>
          <w:szCs w:val="23"/>
        </w:rPr>
        <w:t xml:space="preserve">8.2.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 </w:t>
      </w:r>
    </w:p>
    <w:p w:rsidR="00E636C5" w:rsidRDefault="00E636C5" w:rsidP="008A22CB">
      <w:pPr>
        <w:pStyle w:val="Default"/>
        <w:jc w:val="both"/>
        <w:rPr>
          <w:sz w:val="23"/>
          <w:szCs w:val="23"/>
        </w:rPr>
      </w:pPr>
      <w:r>
        <w:rPr>
          <w:sz w:val="23"/>
          <w:szCs w:val="23"/>
        </w:rPr>
        <w:t xml:space="preserve">8.3. Сторона, для которой создалась невозможность исполнения обязательств по настоящему Договору, обязана в течение трех суток в письменной форме известить о наступлении или прекращении форс-мажорных обстоятельств, другую Сторону. Надлежащим доказательством наличия подобных обстоятельств и их продолжительности будут служить соответствующий документ НП «Торгово-промышленной палаты Приднестровской Молдавской Республики». </w:t>
      </w:r>
    </w:p>
    <w:p w:rsidR="00E636C5" w:rsidRDefault="00E636C5" w:rsidP="008A22CB">
      <w:pPr>
        <w:pStyle w:val="Default"/>
        <w:jc w:val="center"/>
        <w:rPr>
          <w:sz w:val="23"/>
          <w:szCs w:val="23"/>
        </w:rPr>
      </w:pPr>
      <w:r>
        <w:rPr>
          <w:sz w:val="23"/>
          <w:szCs w:val="23"/>
        </w:rPr>
        <w:t>9. ПОРЯДОК РАЗРЕШЕНИЯ СПОРОВ</w:t>
      </w:r>
    </w:p>
    <w:p w:rsidR="00E636C5" w:rsidRDefault="00E636C5" w:rsidP="008A22CB">
      <w:pPr>
        <w:pStyle w:val="Default"/>
        <w:jc w:val="both"/>
        <w:rPr>
          <w:sz w:val="23"/>
          <w:szCs w:val="23"/>
        </w:rPr>
      </w:pPr>
      <w:r>
        <w:rPr>
          <w:sz w:val="23"/>
          <w:szCs w:val="23"/>
        </w:rPr>
        <w:t xml:space="preserve">9.1. Споры и разногласия, которые могут возникнуть при исполнении настоящего Договора, разрешаются между Сторонами </w:t>
      </w:r>
      <w:proofErr w:type="spellStart"/>
      <w:r>
        <w:rPr>
          <w:sz w:val="23"/>
          <w:szCs w:val="23"/>
        </w:rPr>
        <w:t>путѐм</w:t>
      </w:r>
      <w:proofErr w:type="spellEnd"/>
      <w:r>
        <w:rPr>
          <w:sz w:val="23"/>
          <w:szCs w:val="23"/>
        </w:rPr>
        <w:t xml:space="preserve"> переговоров. </w:t>
      </w:r>
    </w:p>
    <w:p w:rsidR="00E636C5" w:rsidRDefault="00E636C5" w:rsidP="008A22CB">
      <w:pPr>
        <w:pStyle w:val="Default"/>
        <w:jc w:val="both"/>
        <w:rPr>
          <w:sz w:val="23"/>
          <w:szCs w:val="23"/>
        </w:rPr>
      </w:pPr>
      <w:r>
        <w:rPr>
          <w:sz w:val="23"/>
          <w:szCs w:val="23"/>
        </w:rPr>
        <w:t xml:space="preserve">9.2. В случае невозможности разрешения спора </w:t>
      </w:r>
      <w:proofErr w:type="spellStart"/>
      <w:r>
        <w:rPr>
          <w:sz w:val="23"/>
          <w:szCs w:val="23"/>
        </w:rPr>
        <w:t>путѐм</w:t>
      </w:r>
      <w:proofErr w:type="spellEnd"/>
      <w:r>
        <w:rPr>
          <w:sz w:val="23"/>
          <w:szCs w:val="23"/>
        </w:rPr>
        <w:t xml:space="preserve"> переговоров, Стороны разрешают их в установленном законодательством порядке, в Арбитражном суде ПМР. </w:t>
      </w:r>
    </w:p>
    <w:p w:rsidR="00E636C5" w:rsidRDefault="00E636C5" w:rsidP="008A22CB">
      <w:pPr>
        <w:pStyle w:val="Default"/>
        <w:jc w:val="center"/>
        <w:rPr>
          <w:sz w:val="23"/>
          <w:szCs w:val="23"/>
        </w:rPr>
      </w:pPr>
      <w:r>
        <w:rPr>
          <w:sz w:val="23"/>
          <w:szCs w:val="23"/>
        </w:rPr>
        <w:t>10. ПРОЧИЕ УСЛОВИЯ ДОГОВОРА</w:t>
      </w:r>
    </w:p>
    <w:p w:rsidR="008A22CB" w:rsidRDefault="00E636C5" w:rsidP="008A22CB">
      <w:pPr>
        <w:pStyle w:val="Default"/>
        <w:jc w:val="both"/>
        <w:rPr>
          <w:sz w:val="23"/>
          <w:szCs w:val="23"/>
        </w:rPr>
      </w:pPr>
      <w:r>
        <w:rPr>
          <w:sz w:val="23"/>
          <w:szCs w:val="23"/>
        </w:rPr>
        <w:lastRenderedPageBreak/>
        <w:t xml:space="preserve">10.1. Настоящий Договор вступает в силу со дня подписания его обеими Сторонами и заключен на весь срок пользования потребителем питьевой водой. </w:t>
      </w:r>
    </w:p>
    <w:p w:rsidR="00E636C5" w:rsidRDefault="00E636C5" w:rsidP="008A22CB">
      <w:pPr>
        <w:pStyle w:val="Default"/>
        <w:jc w:val="both"/>
        <w:rPr>
          <w:sz w:val="23"/>
          <w:szCs w:val="23"/>
        </w:rPr>
      </w:pPr>
      <w:r>
        <w:rPr>
          <w:sz w:val="23"/>
          <w:szCs w:val="23"/>
        </w:rPr>
        <w:t xml:space="preserve">10.2. Любые изменения, дополнения к настоящему Договору, в том числе заключение нового Договора действительны лишь при условии, что они совершены в письменной форме и подписаны уполномоченными представителями Сторон. </w:t>
      </w:r>
    </w:p>
    <w:p w:rsidR="00E636C5" w:rsidRDefault="00E636C5" w:rsidP="008A22CB">
      <w:pPr>
        <w:pStyle w:val="Default"/>
        <w:jc w:val="both"/>
        <w:rPr>
          <w:sz w:val="23"/>
          <w:szCs w:val="23"/>
        </w:rPr>
      </w:pPr>
      <w:r>
        <w:rPr>
          <w:sz w:val="23"/>
          <w:szCs w:val="23"/>
        </w:rPr>
        <w:t xml:space="preserve">10.3. Потребитель и Организация ВКХ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 </w:t>
      </w:r>
    </w:p>
    <w:p w:rsidR="00E636C5" w:rsidRDefault="00E636C5" w:rsidP="008A22CB">
      <w:pPr>
        <w:pStyle w:val="Default"/>
        <w:jc w:val="both"/>
        <w:rPr>
          <w:sz w:val="23"/>
          <w:szCs w:val="23"/>
        </w:rPr>
      </w:pPr>
      <w:r>
        <w:rPr>
          <w:sz w:val="23"/>
          <w:szCs w:val="23"/>
        </w:rPr>
        <w:t>10.4. Настоящий Договор может быть расторгнут в соответствии с действующим законодательством Приднестровской Молдавской Республи</w:t>
      </w:r>
      <w:bookmarkStart w:id="0" w:name="_GoBack"/>
      <w:bookmarkEnd w:id="0"/>
      <w:r>
        <w:rPr>
          <w:sz w:val="23"/>
          <w:szCs w:val="23"/>
        </w:rPr>
        <w:t xml:space="preserve">ки с проведением полного расчета. </w:t>
      </w:r>
    </w:p>
    <w:p w:rsidR="00E636C5" w:rsidRDefault="00E636C5" w:rsidP="008A22CB">
      <w:pPr>
        <w:pStyle w:val="Default"/>
        <w:jc w:val="both"/>
        <w:rPr>
          <w:sz w:val="23"/>
          <w:szCs w:val="23"/>
        </w:rPr>
      </w:pPr>
      <w:r>
        <w:rPr>
          <w:sz w:val="23"/>
          <w:szCs w:val="23"/>
        </w:rPr>
        <w:t xml:space="preserve">10.5. По условиям, не урегулированным настоящим Договором, Стороны руководствуются действующим законодательством Приднестровской Молдавской Республики. </w:t>
      </w:r>
    </w:p>
    <w:p w:rsidR="00E636C5" w:rsidRDefault="00E636C5" w:rsidP="008A22CB">
      <w:pPr>
        <w:pStyle w:val="Default"/>
        <w:jc w:val="both"/>
        <w:rPr>
          <w:sz w:val="23"/>
          <w:szCs w:val="23"/>
        </w:rPr>
      </w:pPr>
      <w:r>
        <w:rPr>
          <w:sz w:val="23"/>
          <w:szCs w:val="23"/>
        </w:rPr>
        <w:t xml:space="preserve">10.6. Стороны по настоящему Договору признают юридическую силу текстов документов, полученных посредством факсимильной или иной связи наравне с документами, исполненными в простой письменной форме. Сторона, получившая документы, пересланные таким образом, вправе требовать подтверждение подлинными документами. </w:t>
      </w:r>
    </w:p>
    <w:p w:rsidR="00E636C5" w:rsidRDefault="00E636C5" w:rsidP="008A22CB">
      <w:pPr>
        <w:pStyle w:val="Default"/>
        <w:jc w:val="both"/>
        <w:rPr>
          <w:sz w:val="23"/>
          <w:szCs w:val="23"/>
        </w:rPr>
      </w:pPr>
      <w:r>
        <w:rPr>
          <w:sz w:val="23"/>
          <w:szCs w:val="23"/>
        </w:rPr>
        <w:t xml:space="preserve">10.7. Настоящий Договор составлен на русском языке, в двух экземплярах, имеющих равную юридическую силу, один из которых находится у Организации ВКХ, другой – у Потребителя. </w:t>
      </w:r>
    </w:p>
    <w:p w:rsidR="00E636C5" w:rsidRDefault="00E636C5" w:rsidP="008A22CB">
      <w:pPr>
        <w:pStyle w:val="Default"/>
        <w:jc w:val="center"/>
        <w:rPr>
          <w:sz w:val="23"/>
          <w:szCs w:val="23"/>
        </w:rPr>
      </w:pPr>
      <w:r>
        <w:rPr>
          <w:sz w:val="23"/>
          <w:szCs w:val="23"/>
        </w:rPr>
        <w:t>11. ЮРИДИЧЕСКИЕ АДРЕСА, БАНКОВСКИЕ РЕКВИЗИТЫ И ПОДПИСИ СТОРОН</w:t>
      </w:r>
    </w:p>
    <w:p w:rsidR="00E636C5" w:rsidRDefault="00E636C5" w:rsidP="00E636C5">
      <w:pPr>
        <w:pStyle w:val="Default"/>
        <w:rPr>
          <w:sz w:val="23"/>
          <w:szCs w:val="23"/>
        </w:rPr>
      </w:pPr>
      <w:r>
        <w:rPr>
          <w:sz w:val="23"/>
          <w:szCs w:val="23"/>
        </w:rPr>
        <w:t xml:space="preserve">Организации ВКХ: </w:t>
      </w:r>
    </w:p>
    <w:p w:rsidR="00E636C5" w:rsidRDefault="00E636C5" w:rsidP="00E636C5">
      <w:pPr>
        <w:pStyle w:val="Default"/>
        <w:rPr>
          <w:sz w:val="23"/>
          <w:szCs w:val="23"/>
        </w:rPr>
      </w:pPr>
      <w:r>
        <w:rPr>
          <w:sz w:val="23"/>
          <w:szCs w:val="23"/>
        </w:rPr>
        <w:t xml:space="preserve">_____________________ </w:t>
      </w:r>
    </w:p>
    <w:p w:rsidR="00E636C5" w:rsidRDefault="00E636C5" w:rsidP="00E636C5">
      <w:pPr>
        <w:pStyle w:val="Default"/>
        <w:rPr>
          <w:sz w:val="23"/>
          <w:szCs w:val="23"/>
        </w:rPr>
      </w:pPr>
      <w:r>
        <w:rPr>
          <w:sz w:val="23"/>
          <w:szCs w:val="23"/>
        </w:rPr>
        <w:t xml:space="preserve">Потребитель: </w:t>
      </w:r>
    </w:p>
    <w:p w:rsidR="009D3F54" w:rsidRDefault="00E636C5" w:rsidP="00E636C5">
      <w:r>
        <w:rPr>
          <w:sz w:val="23"/>
          <w:szCs w:val="23"/>
        </w:rPr>
        <w:t>_________________ »</w:t>
      </w:r>
    </w:p>
    <w:sectPr w:rsidR="009D3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0C"/>
    <w:rsid w:val="008A22CB"/>
    <w:rsid w:val="009D3F54"/>
    <w:rsid w:val="00E36A0C"/>
    <w:rsid w:val="00E6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28358-2432-4E57-ABB4-266E8784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36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5450</Words>
  <Characters>31068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Горобец</dc:creator>
  <cp:keywords/>
  <dc:description/>
  <cp:lastModifiedBy>Анжела Горобец</cp:lastModifiedBy>
  <cp:revision>2</cp:revision>
  <dcterms:created xsi:type="dcterms:W3CDTF">2024-03-11T13:59:00Z</dcterms:created>
  <dcterms:modified xsi:type="dcterms:W3CDTF">2024-03-11T14:13:00Z</dcterms:modified>
</cp:coreProperties>
</file>